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A746" w14:textId="77777777" w:rsidR="00263AB5" w:rsidRDefault="00263AB5" w:rsidP="00263AB5">
      <w:pPr>
        <w:jc w:val="center"/>
      </w:pPr>
      <w:bookmarkStart w:id="0" w:name="_GoBack"/>
      <w:bookmarkEnd w:id="0"/>
      <w:r>
        <w:rPr>
          <w:rFonts w:ascii="Courier New" w:eastAsia="Times New Roman" w:hAnsi="Courier New" w:cs="Courier New"/>
          <w:noProof/>
          <w:sz w:val="20"/>
          <w:szCs w:val="20"/>
        </w:rPr>
        <w:drawing>
          <wp:inline distT="0" distB="0" distL="0" distR="0" wp14:anchorId="39E8AA8C" wp14:editId="2DE38AF0">
            <wp:extent cx="10953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1855" t="-679" r="-21855" b="-679"/>
                    <a:stretch>
                      <a:fillRect/>
                    </a:stretch>
                  </pic:blipFill>
                  <pic:spPr bwMode="auto">
                    <a:xfrm>
                      <a:off x="0" y="0"/>
                      <a:ext cx="1095375" cy="704850"/>
                    </a:xfrm>
                    <a:prstGeom prst="rect">
                      <a:avLst/>
                    </a:prstGeom>
                    <a:noFill/>
                    <a:ln>
                      <a:noFill/>
                    </a:ln>
                  </pic:spPr>
                </pic:pic>
              </a:graphicData>
            </a:graphic>
          </wp:inline>
        </w:drawing>
      </w:r>
    </w:p>
    <w:p w14:paraId="75191333" w14:textId="77777777" w:rsidR="00263AB5" w:rsidRDefault="00263AB5" w:rsidP="00263A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American Consulate General in Jerusalem Announces</w:t>
      </w:r>
    </w:p>
    <w:p w14:paraId="5E028582" w14:textId="76322597" w:rsidR="00263AB5" w:rsidRDefault="00D27B61" w:rsidP="00263AB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The 201</w:t>
      </w:r>
      <w:r w:rsidR="0093058D">
        <w:rPr>
          <w:rFonts w:ascii="Times New Roman" w:hAnsi="Times New Roman" w:cs="Times New Roman"/>
          <w:b/>
          <w:sz w:val="24"/>
          <w:szCs w:val="24"/>
        </w:rPr>
        <w:t>9</w:t>
      </w:r>
      <w:r>
        <w:rPr>
          <w:rFonts w:ascii="Times New Roman" w:hAnsi="Times New Roman" w:cs="Times New Roman"/>
          <w:b/>
          <w:sz w:val="24"/>
          <w:szCs w:val="24"/>
        </w:rPr>
        <w:t>-20</w:t>
      </w:r>
      <w:r w:rsidR="0093058D">
        <w:rPr>
          <w:rFonts w:ascii="Times New Roman" w:hAnsi="Times New Roman" w:cs="Times New Roman"/>
          <w:b/>
          <w:sz w:val="24"/>
          <w:szCs w:val="24"/>
        </w:rPr>
        <w:t>20</w:t>
      </w:r>
      <w:r w:rsidR="00263AB5">
        <w:rPr>
          <w:rFonts w:ascii="Times New Roman" w:hAnsi="Times New Roman" w:cs="Times New Roman"/>
          <w:b/>
          <w:bCs/>
          <w:sz w:val="24"/>
          <w:szCs w:val="24"/>
        </w:rPr>
        <w:t xml:space="preserve"> Global Undergraduate Student Exchange Program (Global UGRAD)</w:t>
      </w:r>
    </w:p>
    <w:p w14:paraId="21C8C157" w14:textId="77777777" w:rsidR="00263AB5" w:rsidRDefault="00263AB5" w:rsidP="00263AB5">
      <w:pPr>
        <w:spacing w:after="0" w:line="240" w:lineRule="auto"/>
        <w:jc w:val="center"/>
        <w:rPr>
          <w:rFonts w:ascii="Times New Roman" w:hAnsi="Times New Roman" w:cs="Times New Roman"/>
          <w:sz w:val="24"/>
          <w:szCs w:val="24"/>
        </w:rPr>
      </w:pPr>
    </w:p>
    <w:p w14:paraId="2DADFCC6" w14:textId="04C3577B" w:rsidR="00263AB5" w:rsidRDefault="00263AB5" w:rsidP="00263AB5">
      <w:pPr>
        <w:spacing w:after="0" w:line="240" w:lineRule="auto"/>
        <w:rPr>
          <w:rFonts w:ascii="Times New Roman" w:hAnsi="Times New Roman" w:cs="Times New Roman"/>
          <w:b/>
          <w:bCs/>
          <w:color w:val="FF0000"/>
          <w:sz w:val="24"/>
          <w:szCs w:val="24"/>
          <w:u w:val="single"/>
        </w:rPr>
      </w:pPr>
      <w:r w:rsidRPr="00A70E8E">
        <w:rPr>
          <w:rFonts w:ascii="Times New Roman" w:hAnsi="Times New Roman" w:cs="Times New Roman"/>
          <w:b/>
          <w:bCs/>
          <w:color w:val="FF0000"/>
          <w:sz w:val="24"/>
          <w:szCs w:val="24"/>
          <w:u w:val="single"/>
        </w:rPr>
        <w:t xml:space="preserve">DEADLINE: </w:t>
      </w:r>
      <w:r>
        <w:rPr>
          <w:rFonts w:ascii="Times New Roman" w:hAnsi="Times New Roman" w:cs="Times New Roman"/>
          <w:b/>
          <w:bCs/>
          <w:color w:val="FF0000"/>
          <w:sz w:val="24"/>
          <w:szCs w:val="24"/>
          <w:u w:val="single"/>
        </w:rPr>
        <w:t xml:space="preserve">December </w:t>
      </w:r>
      <w:r w:rsidR="005F527A">
        <w:rPr>
          <w:rFonts w:ascii="Times New Roman" w:hAnsi="Times New Roman" w:cs="Times New Roman"/>
          <w:b/>
          <w:bCs/>
          <w:color w:val="FF0000"/>
          <w:sz w:val="24"/>
          <w:szCs w:val="24"/>
          <w:u w:val="single"/>
        </w:rPr>
        <w:t>31</w:t>
      </w:r>
      <w:r w:rsidRPr="00A70E8E">
        <w:rPr>
          <w:rFonts w:ascii="Times New Roman" w:hAnsi="Times New Roman" w:cs="Times New Roman"/>
          <w:b/>
          <w:bCs/>
          <w:color w:val="FF0000"/>
          <w:sz w:val="24"/>
          <w:szCs w:val="24"/>
          <w:u w:val="single"/>
        </w:rPr>
        <w:t>, 201</w:t>
      </w:r>
      <w:r w:rsidR="0093058D">
        <w:rPr>
          <w:rFonts w:ascii="Times New Roman" w:hAnsi="Times New Roman" w:cs="Times New Roman"/>
          <w:b/>
          <w:bCs/>
          <w:color w:val="FF0000"/>
          <w:sz w:val="24"/>
          <w:szCs w:val="24"/>
          <w:u w:val="single"/>
        </w:rPr>
        <w:t>8</w:t>
      </w:r>
      <w:r w:rsidRPr="00A70E8E">
        <w:rPr>
          <w:rFonts w:ascii="Times New Roman" w:hAnsi="Times New Roman" w:cs="Times New Roman"/>
          <w:b/>
          <w:bCs/>
          <w:color w:val="FF0000"/>
          <w:sz w:val="24"/>
          <w:szCs w:val="24"/>
          <w:u w:val="single"/>
        </w:rPr>
        <w:t xml:space="preserve"> </w:t>
      </w:r>
    </w:p>
    <w:p w14:paraId="06C70D6D" w14:textId="0C3C40F1" w:rsidR="009066BA" w:rsidRDefault="00263AB5" w:rsidP="009066BA">
      <w:pPr>
        <w:pStyle w:val="PlainText"/>
        <w:rPr>
          <w:rFonts w:asciiTheme="majorBidi" w:hAnsiTheme="majorBidi" w:cstheme="majorBidi"/>
          <w:sz w:val="24"/>
          <w:szCs w:val="24"/>
        </w:rPr>
      </w:pPr>
      <w:r w:rsidRPr="00111179">
        <w:rPr>
          <w:rFonts w:asciiTheme="majorBidi" w:hAnsiTheme="majorBidi" w:cstheme="majorBidi"/>
          <w:sz w:val="24"/>
          <w:szCs w:val="24"/>
        </w:rPr>
        <w:t xml:space="preserve">The </w:t>
      </w:r>
      <w:r>
        <w:rPr>
          <w:rFonts w:asciiTheme="majorBidi" w:hAnsiTheme="majorBidi" w:cstheme="majorBidi"/>
          <w:sz w:val="24"/>
          <w:szCs w:val="24"/>
        </w:rPr>
        <w:t>American</w:t>
      </w:r>
      <w:r w:rsidRPr="00111179">
        <w:rPr>
          <w:rFonts w:asciiTheme="majorBidi" w:hAnsiTheme="majorBidi" w:cstheme="majorBidi"/>
          <w:sz w:val="24"/>
          <w:szCs w:val="24"/>
        </w:rPr>
        <w:t xml:space="preserve"> Consulate General in Jerusalem is pleased to announce the competition for the </w:t>
      </w:r>
      <w:r w:rsidR="00622237">
        <w:rPr>
          <w:rFonts w:asciiTheme="majorBidi" w:hAnsiTheme="majorBidi" w:cstheme="majorBidi"/>
          <w:sz w:val="24"/>
          <w:szCs w:val="24"/>
        </w:rPr>
        <w:t>201</w:t>
      </w:r>
      <w:r w:rsidR="0093058D">
        <w:rPr>
          <w:rFonts w:asciiTheme="majorBidi" w:hAnsiTheme="majorBidi" w:cstheme="majorBidi"/>
          <w:sz w:val="24"/>
          <w:szCs w:val="24"/>
        </w:rPr>
        <w:t>9</w:t>
      </w:r>
      <w:r w:rsidR="00622237">
        <w:rPr>
          <w:rFonts w:asciiTheme="majorBidi" w:hAnsiTheme="majorBidi" w:cstheme="majorBidi"/>
          <w:sz w:val="24"/>
          <w:szCs w:val="24"/>
        </w:rPr>
        <w:t>-20</w:t>
      </w:r>
      <w:r w:rsidR="0093058D">
        <w:rPr>
          <w:rFonts w:asciiTheme="majorBidi" w:hAnsiTheme="majorBidi" w:cstheme="majorBidi"/>
          <w:sz w:val="24"/>
          <w:szCs w:val="24"/>
        </w:rPr>
        <w:t>20</w:t>
      </w:r>
      <w:r>
        <w:rPr>
          <w:rFonts w:asciiTheme="majorBidi" w:hAnsiTheme="majorBidi" w:cstheme="majorBidi"/>
          <w:sz w:val="24"/>
          <w:szCs w:val="24"/>
        </w:rPr>
        <w:t xml:space="preserve"> </w:t>
      </w:r>
      <w:r w:rsidRPr="00111179">
        <w:rPr>
          <w:rFonts w:asciiTheme="majorBidi" w:hAnsiTheme="majorBidi" w:cstheme="majorBidi"/>
          <w:b/>
          <w:bCs/>
          <w:sz w:val="24"/>
          <w:szCs w:val="24"/>
        </w:rPr>
        <w:t>Global Undergraduate Student Exchange Program (Global UGRAD)</w:t>
      </w:r>
      <w:r w:rsidRPr="00111179">
        <w:rPr>
          <w:rFonts w:asciiTheme="majorBidi" w:hAnsiTheme="majorBidi" w:cstheme="majorBidi"/>
          <w:sz w:val="24"/>
          <w:szCs w:val="24"/>
        </w:rPr>
        <w:t>.</w:t>
      </w:r>
      <w:r w:rsidR="00622237" w:rsidRPr="00622237">
        <w:rPr>
          <w:rFonts w:ascii="Times New Roman" w:hAnsi="Times New Roman" w:cs="Times New Roman"/>
          <w:b/>
          <w:bCs/>
          <w:color w:val="FF0000"/>
          <w:sz w:val="24"/>
          <w:szCs w:val="24"/>
        </w:rPr>
        <w:t xml:space="preserve"> </w:t>
      </w:r>
      <w:r w:rsidR="00622237" w:rsidRPr="00622237">
        <w:rPr>
          <w:rFonts w:asciiTheme="majorBidi" w:hAnsiTheme="majorBidi" w:cstheme="majorBidi"/>
          <w:sz w:val="24"/>
          <w:szCs w:val="24"/>
        </w:rPr>
        <w:t>Global UGRAD will provide one-semester scholarships to approximately 245 undergraduate student</w:t>
      </w:r>
      <w:r w:rsidR="006A34D0">
        <w:rPr>
          <w:rFonts w:asciiTheme="majorBidi" w:hAnsiTheme="majorBidi" w:cstheme="majorBidi"/>
          <w:sz w:val="24"/>
          <w:szCs w:val="24"/>
        </w:rPr>
        <w:t>s worldwide</w:t>
      </w:r>
      <w:r w:rsidR="00622237" w:rsidRPr="00622237">
        <w:rPr>
          <w:rFonts w:asciiTheme="majorBidi" w:hAnsiTheme="majorBidi" w:cstheme="majorBidi"/>
          <w:sz w:val="24"/>
          <w:szCs w:val="24"/>
        </w:rPr>
        <w:t xml:space="preserve"> to study at U.S. colleges and universities.  The program includes pre-academic English language training, academic coursework, service learning opportunities, professional development workshops, and cultural enrichment activities.  Global UGRAD participants will be enrolled in undergraduate coursework at a U.S. college or university to allow ample opportunity for substantive interaction with U.S. faculty and student peers, and for exposure to U.S. academic and classroom culture. Global UGRAD participants will live on-campus with U.S. peers. The program will include a pre-departure orientation at Post, a virtual arrival orientation, and an in-person end-of-program workshop in Washington, DC. </w:t>
      </w:r>
    </w:p>
    <w:p w14:paraId="1D5ACBBE" w14:textId="77777777" w:rsidR="009066BA" w:rsidRPr="009066BA" w:rsidRDefault="00622237" w:rsidP="009066BA">
      <w:pPr>
        <w:pStyle w:val="PlainText"/>
        <w:rPr>
          <w:rFonts w:asciiTheme="majorBidi" w:hAnsiTheme="majorBidi" w:cstheme="majorBidi"/>
          <w:sz w:val="24"/>
          <w:szCs w:val="24"/>
        </w:rPr>
      </w:pPr>
      <w:r w:rsidRPr="00622237">
        <w:rPr>
          <w:rFonts w:asciiTheme="majorBidi" w:hAnsiTheme="majorBidi" w:cstheme="majorBidi"/>
          <w:sz w:val="24"/>
          <w:szCs w:val="24"/>
        </w:rPr>
        <w:br/>
      </w:r>
      <w:r w:rsidR="009066BA" w:rsidRPr="009066BA">
        <w:rPr>
          <w:rFonts w:asciiTheme="majorBidi" w:hAnsiTheme="majorBidi" w:cstheme="majorBidi"/>
          <w:sz w:val="24"/>
          <w:szCs w:val="24"/>
        </w:rPr>
        <w:t xml:space="preserve">The Global UGRAD Program is a non-degree program. The Global UGRAD Program does not assist with credit transfers between participants’ host and home institutions. Any credit transfers are the sole responsibility of the participants. Please note that the implementing organization cannot guarantee the availability of specific courses to students. </w:t>
      </w:r>
    </w:p>
    <w:p w14:paraId="3F46F3E4" w14:textId="77777777" w:rsidR="009066BA" w:rsidRPr="009066BA" w:rsidRDefault="009066BA" w:rsidP="009066BA">
      <w:pPr>
        <w:pStyle w:val="PlainText"/>
        <w:ind w:hanging="435"/>
        <w:rPr>
          <w:rFonts w:asciiTheme="majorBidi" w:hAnsiTheme="majorBidi" w:cstheme="majorBidi"/>
          <w:sz w:val="24"/>
          <w:szCs w:val="24"/>
        </w:rPr>
      </w:pPr>
      <w:r w:rsidRPr="009066BA">
        <w:rPr>
          <w:rFonts w:asciiTheme="majorBidi" w:hAnsiTheme="majorBidi" w:cstheme="majorBidi"/>
          <w:sz w:val="24"/>
          <w:szCs w:val="24"/>
        </w:rPr>
        <w:t> </w:t>
      </w:r>
    </w:p>
    <w:p w14:paraId="200750B1" w14:textId="77777777" w:rsidR="009066BA" w:rsidRPr="009066BA" w:rsidRDefault="009066BA" w:rsidP="009066BA">
      <w:pPr>
        <w:pStyle w:val="PlainText"/>
        <w:rPr>
          <w:rFonts w:asciiTheme="majorBidi" w:hAnsiTheme="majorBidi" w:cstheme="majorBidi"/>
          <w:sz w:val="24"/>
          <w:szCs w:val="24"/>
        </w:rPr>
      </w:pPr>
      <w:r w:rsidRPr="009066BA">
        <w:rPr>
          <w:rFonts w:asciiTheme="majorBidi" w:hAnsiTheme="majorBidi" w:cstheme="majorBidi"/>
          <w:sz w:val="24"/>
          <w:szCs w:val="24"/>
        </w:rPr>
        <w:t>Students are required to participate in a minimum of twenty hours of community service activities during the program.  Students are required to enroll in at least two courses in their major and at least one course in a U.S. Studies field, such as U.S. history, literature, art, or government.</w:t>
      </w:r>
    </w:p>
    <w:p w14:paraId="53AF4821" w14:textId="77777777" w:rsidR="009066BA" w:rsidRPr="009066BA" w:rsidRDefault="009066BA" w:rsidP="009066BA">
      <w:pPr>
        <w:pStyle w:val="PlainText"/>
        <w:ind w:hanging="435"/>
        <w:rPr>
          <w:rFonts w:asciiTheme="majorBidi" w:hAnsiTheme="majorBidi" w:cstheme="majorBidi"/>
          <w:sz w:val="24"/>
          <w:szCs w:val="24"/>
        </w:rPr>
      </w:pPr>
      <w:r w:rsidRPr="009066BA">
        <w:rPr>
          <w:rFonts w:asciiTheme="majorBidi" w:hAnsiTheme="majorBidi" w:cstheme="majorBidi"/>
          <w:sz w:val="24"/>
          <w:szCs w:val="24"/>
        </w:rPr>
        <w:t> </w:t>
      </w:r>
    </w:p>
    <w:p w14:paraId="066EEBD0" w14:textId="77777777" w:rsidR="00026040" w:rsidRDefault="009066BA" w:rsidP="009066BA">
      <w:pPr>
        <w:pStyle w:val="PlainText"/>
        <w:ind w:hanging="435"/>
        <w:rPr>
          <w:rFonts w:asciiTheme="majorBidi" w:hAnsiTheme="majorBidi" w:cstheme="majorBidi"/>
          <w:sz w:val="24"/>
          <w:szCs w:val="24"/>
        </w:rPr>
      </w:pPr>
      <w:r w:rsidRPr="009066BA">
        <w:rPr>
          <w:rFonts w:asciiTheme="majorBidi" w:hAnsiTheme="majorBidi" w:cstheme="majorBidi"/>
          <w:sz w:val="24"/>
          <w:szCs w:val="24"/>
        </w:rPr>
        <w:t>Students must adhere to the host campus code of conduct as well as the terms and conditions of the Global UGRAD program. Participants must remain in good academic standing with a minimum 2.0 GPA. Failure to meet these requirements may result in dismissal from the Global UGRAD program. </w:t>
      </w:r>
    </w:p>
    <w:p w14:paraId="68594B86" w14:textId="77777777" w:rsidR="00622237" w:rsidRPr="00263AB5" w:rsidRDefault="00622237" w:rsidP="00622237">
      <w:pPr>
        <w:pStyle w:val="PlainText"/>
        <w:ind w:hanging="435"/>
        <w:rPr>
          <w:rFonts w:asciiTheme="majorBidi" w:hAnsiTheme="majorBidi" w:cstheme="majorBidi"/>
          <w:sz w:val="24"/>
          <w:szCs w:val="24"/>
        </w:rPr>
      </w:pPr>
    </w:p>
    <w:p w14:paraId="44B34007" w14:textId="77777777" w:rsidR="00801966" w:rsidRPr="00662DB0" w:rsidRDefault="00801966" w:rsidP="00F52C6B">
      <w:pPr>
        <w:rPr>
          <w:rFonts w:asciiTheme="majorBidi" w:hAnsiTheme="majorBidi" w:cstheme="majorBidi"/>
          <w:b/>
          <w:bCs/>
          <w:sz w:val="24"/>
          <w:szCs w:val="24"/>
        </w:rPr>
      </w:pPr>
      <w:r w:rsidRPr="00662DB0">
        <w:rPr>
          <w:rFonts w:asciiTheme="majorBidi" w:hAnsiTheme="majorBidi" w:cstheme="majorBidi"/>
          <w:b/>
          <w:bCs/>
          <w:sz w:val="24"/>
          <w:szCs w:val="24"/>
        </w:rPr>
        <w:t>Eligibility</w:t>
      </w:r>
      <w:r w:rsidR="00F52C6B" w:rsidRPr="00662DB0">
        <w:rPr>
          <w:rFonts w:asciiTheme="majorBidi" w:hAnsiTheme="majorBidi" w:cstheme="majorBidi"/>
          <w:b/>
          <w:bCs/>
          <w:sz w:val="24"/>
          <w:szCs w:val="24"/>
        </w:rPr>
        <w:t xml:space="preserve"> for the Global UGRAD Program</w:t>
      </w:r>
      <w:r w:rsidRPr="00662DB0">
        <w:rPr>
          <w:rFonts w:asciiTheme="majorBidi" w:hAnsiTheme="majorBidi" w:cstheme="majorBidi"/>
          <w:b/>
          <w:bCs/>
          <w:sz w:val="24"/>
          <w:szCs w:val="24"/>
        </w:rPr>
        <w:t>:</w:t>
      </w:r>
    </w:p>
    <w:p w14:paraId="2BAC190C" w14:textId="77777777" w:rsidR="00F52C6B" w:rsidRPr="00453C69" w:rsidRDefault="0026161C" w:rsidP="00F52C6B">
      <w:pPr>
        <w:pStyle w:val="ListParagraph"/>
        <w:numPr>
          <w:ilvl w:val="0"/>
          <w:numId w:val="5"/>
        </w:numPr>
        <w:rPr>
          <w:rFonts w:asciiTheme="majorBidi" w:hAnsiTheme="majorBidi" w:cstheme="majorBidi"/>
          <w:sz w:val="24"/>
          <w:szCs w:val="24"/>
        </w:rPr>
      </w:pPr>
      <w:r w:rsidRPr="001A4A20">
        <w:rPr>
          <w:rFonts w:asciiTheme="majorBidi" w:hAnsiTheme="majorBidi" w:cstheme="majorBidi"/>
          <w:sz w:val="24"/>
          <w:szCs w:val="24"/>
        </w:rPr>
        <w:t xml:space="preserve">Applicants must be </w:t>
      </w:r>
      <w:r w:rsidR="00453C69" w:rsidRPr="001A4A20">
        <w:rPr>
          <w:rFonts w:asciiTheme="majorBidi" w:hAnsiTheme="majorBidi" w:cstheme="majorBidi"/>
          <w:sz w:val="24"/>
          <w:szCs w:val="24"/>
        </w:rPr>
        <w:t xml:space="preserve">Palestinian residents of Jerusalem, the West Bank, or Gaza and must be currently </w:t>
      </w:r>
      <w:r w:rsidRPr="001A4A20">
        <w:rPr>
          <w:rFonts w:asciiTheme="majorBidi" w:hAnsiTheme="majorBidi" w:cstheme="majorBidi"/>
          <w:sz w:val="24"/>
          <w:szCs w:val="24"/>
        </w:rPr>
        <w:t>studying in the</w:t>
      </w:r>
      <w:r w:rsidR="00453C69" w:rsidRPr="001A4A20">
        <w:rPr>
          <w:rFonts w:asciiTheme="majorBidi" w:hAnsiTheme="majorBidi" w:cstheme="majorBidi"/>
          <w:sz w:val="24"/>
          <w:szCs w:val="24"/>
        </w:rPr>
        <w:t>ir place of residence.</w:t>
      </w:r>
    </w:p>
    <w:p w14:paraId="0449A64C" w14:textId="77777777" w:rsidR="00F52C6B" w:rsidRPr="00263AB5" w:rsidRDefault="00801966" w:rsidP="00D67A8E">
      <w:pPr>
        <w:pStyle w:val="ListParagraph"/>
        <w:numPr>
          <w:ilvl w:val="0"/>
          <w:numId w:val="5"/>
        </w:numPr>
        <w:rPr>
          <w:rFonts w:asciiTheme="majorBidi" w:hAnsiTheme="majorBidi" w:cstheme="majorBidi"/>
          <w:sz w:val="24"/>
          <w:szCs w:val="24"/>
        </w:rPr>
      </w:pPr>
      <w:r w:rsidRPr="00263AB5">
        <w:rPr>
          <w:rFonts w:asciiTheme="majorBidi" w:hAnsiTheme="majorBidi" w:cstheme="majorBidi"/>
          <w:sz w:val="24"/>
          <w:szCs w:val="24"/>
        </w:rPr>
        <w:t xml:space="preserve">Scholarships will be granted to students who currently are enrolled in </w:t>
      </w:r>
      <w:r w:rsidR="00FC5F11" w:rsidRPr="00263AB5">
        <w:rPr>
          <w:rFonts w:asciiTheme="majorBidi" w:hAnsiTheme="majorBidi" w:cstheme="majorBidi"/>
          <w:sz w:val="24"/>
          <w:szCs w:val="24"/>
        </w:rPr>
        <w:t xml:space="preserve">full-time undergraduate </w:t>
      </w:r>
      <w:r w:rsidRPr="00263AB5">
        <w:rPr>
          <w:rFonts w:asciiTheme="majorBidi" w:hAnsiTheme="majorBidi" w:cstheme="majorBidi"/>
          <w:sz w:val="24"/>
          <w:szCs w:val="24"/>
        </w:rPr>
        <w:t xml:space="preserve">programs only, </w:t>
      </w:r>
      <w:r w:rsidR="0026161C" w:rsidRPr="00263AB5">
        <w:rPr>
          <w:rFonts w:asciiTheme="majorBidi" w:hAnsiTheme="majorBidi" w:cstheme="majorBidi"/>
          <w:sz w:val="24"/>
          <w:szCs w:val="24"/>
        </w:rPr>
        <w:t>having completed a minimum of their first semester of study. Participants mu</w:t>
      </w:r>
      <w:r w:rsidR="00286473" w:rsidRPr="00263AB5">
        <w:rPr>
          <w:rFonts w:asciiTheme="majorBidi" w:hAnsiTheme="majorBidi" w:cstheme="majorBidi"/>
          <w:sz w:val="24"/>
          <w:szCs w:val="24"/>
        </w:rPr>
        <w:t>st have at least one semester or</w:t>
      </w:r>
      <w:r w:rsidR="0026161C" w:rsidRPr="00263AB5">
        <w:rPr>
          <w:rFonts w:asciiTheme="majorBidi" w:hAnsiTheme="majorBidi" w:cstheme="majorBidi"/>
          <w:sz w:val="24"/>
          <w:szCs w:val="24"/>
        </w:rPr>
        <w:t xml:space="preserve"> an equivalent term to complete at their home institutions upon completion of the Global UGRAD Program.</w:t>
      </w:r>
    </w:p>
    <w:p w14:paraId="187D6949" w14:textId="77777777" w:rsidR="00F52C6B" w:rsidRPr="00263AB5" w:rsidRDefault="00801966" w:rsidP="00662E3A">
      <w:pPr>
        <w:pStyle w:val="ListParagraph"/>
        <w:numPr>
          <w:ilvl w:val="0"/>
          <w:numId w:val="5"/>
        </w:numPr>
        <w:rPr>
          <w:rFonts w:asciiTheme="majorBidi" w:hAnsiTheme="majorBidi" w:cstheme="majorBidi"/>
          <w:sz w:val="24"/>
          <w:szCs w:val="24"/>
        </w:rPr>
      </w:pPr>
      <w:r w:rsidRPr="00263AB5">
        <w:rPr>
          <w:rFonts w:asciiTheme="majorBidi" w:hAnsiTheme="majorBidi" w:cstheme="majorBidi"/>
          <w:sz w:val="24"/>
          <w:szCs w:val="24"/>
        </w:rPr>
        <w:t>Applicants should demonstrate leadership potential through academic work, community involvement, and extracurricular activities.</w:t>
      </w:r>
    </w:p>
    <w:p w14:paraId="1E3CC76D" w14:textId="77777777" w:rsidR="00F52C6B" w:rsidRPr="00263AB5" w:rsidRDefault="00801966" w:rsidP="00A75269">
      <w:pPr>
        <w:pStyle w:val="ListParagraph"/>
        <w:numPr>
          <w:ilvl w:val="0"/>
          <w:numId w:val="5"/>
        </w:numPr>
        <w:rPr>
          <w:rFonts w:asciiTheme="majorBidi" w:hAnsiTheme="majorBidi" w:cstheme="majorBidi"/>
          <w:sz w:val="24"/>
          <w:szCs w:val="24"/>
        </w:rPr>
      </w:pPr>
      <w:r w:rsidRPr="00263AB5">
        <w:rPr>
          <w:rFonts w:asciiTheme="majorBidi" w:hAnsiTheme="majorBidi" w:cstheme="majorBidi"/>
          <w:sz w:val="24"/>
          <w:szCs w:val="24"/>
        </w:rPr>
        <w:lastRenderedPageBreak/>
        <w:t>Applicants must</w:t>
      </w:r>
      <w:r w:rsidR="00F52C6B" w:rsidRPr="00263AB5">
        <w:rPr>
          <w:rFonts w:asciiTheme="majorBidi" w:hAnsiTheme="majorBidi" w:cstheme="majorBidi"/>
          <w:sz w:val="24"/>
          <w:szCs w:val="24"/>
        </w:rPr>
        <w:t xml:space="preserve"> demonstrate a command of written and spoken English.  The TOEFL exam will be required of those selected as finalists or alternates. </w:t>
      </w:r>
      <w:r w:rsidRPr="00263AB5">
        <w:rPr>
          <w:rFonts w:asciiTheme="majorBidi" w:hAnsiTheme="majorBidi" w:cstheme="majorBidi"/>
          <w:sz w:val="24"/>
          <w:szCs w:val="24"/>
        </w:rPr>
        <w:t xml:space="preserve"> </w:t>
      </w:r>
    </w:p>
    <w:p w14:paraId="1CBB5307" w14:textId="77777777" w:rsidR="00F52C6B" w:rsidRPr="00263AB5" w:rsidRDefault="00801966" w:rsidP="004C7595">
      <w:pPr>
        <w:pStyle w:val="ListParagraph"/>
        <w:numPr>
          <w:ilvl w:val="0"/>
          <w:numId w:val="5"/>
        </w:numPr>
        <w:rPr>
          <w:rFonts w:asciiTheme="majorBidi" w:hAnsiTheme="majorBidi" w:cstheme="majorBidi"/>
          <w:sz w:val="24"/>
          <w:szCs w:val="24"/>
        </w:rPr>
      </w:pPr>
      <w:r w:rsidRPr="00263AB5">
        <w:rPr>
          <w:rFonts w:asciiTheme="majorBidi" w:hAnsiTheme="majorBidi" w:cstheme="majorBidi"/>
          <w:sz w:val="24"/>
          <w:szCs w:val="24"/>
        </w:rPr>
        <w:t>Preference will be given to those who have had little or NO experience in the U.S. or outside of their home countries.</w:t>
      </w:r>
    </w:p>
    <w:p w14:paraId="596CF062" w14:textId="77777777" w:rsidR="00F52C6B" w:rsidRPr="00263AB5" w:rsidRDefault="00801966" w:rsidP="00E452FC">
      <w:pPr>
        <w:pStyle w:val="ListParagraph"/>
        <w:numPr>
          <w:ilvl w:val="0"/>
          <w:numId w:val="5"/>
        </w:numPr>
        <w:rPr>
          <w:rFonts w:asciiTheme="majorBidi" w:hAnsiTheme="majorBidi" w:cstheme="majorBidi"/>
          <w:sz w:val="24"/>
          <w:szCs w:val="24"/>
        </w:rPr>
      </w:pPr>
      <w:r w:rsidRPr="00263AB5">
        <w:rPr>
          <w:rFonts w:asciiTheme="majorBidi" w:hAnsiTheme="majorBidi" w:cstheme="majorBidi"/>
          <w:sz w:val="24"/>
          <w:szCs w:val="24"/>
        </w:rPr>
        <w:t xml:space="preserve">Applicants </w:t>
      </w:r>
      <w:r w:rsidR="00F52C6B" w:rsidRPr="00263AB5">
        <w:rPr>
          <w:rFonts w:asciiTheme="majorBidi" w:hAnsiTheme="majorBidi" w:cstheme="majorBidi"/>
          <w:sz w:val="24"/>
          <w:szCs w:val="24"/>
        </w:rPr>
        <w:t>must be committed</w:t>
      </w:r>
      <w:r w:rsidRPr="00263AB5">
        <w:rPr>
          <w:rFonts w:asciiTheme="majorBidi" w:hAnsiTheme="majorBidi" w:cstheme="majorBidi"/>
          <w:sz w:val="24"/>
          <w:szCs w:val="24"/>
        </w:rPr>
        <w:t xml:space="preserve"> to return </w:t>
      </w:r>
      <w:r w:rsidR="004F0B53" w:rsidRPr="00263AB5">
        <w:rPr>
          <w:rFonts w:asciiTheme="majorBidi" w:hAnsiTheme="majorBidi" w:cstheme="majorBidi"/>
          <w:sz w:val="24"/>
          <w:szCs w:val="24"/>
        </w:rPr>
        <w:t xml:space="preserve">directly </w:t>
      </w:r>
      <w:r w:rsidRPr="00263AB5">
        <w:rPr>
          <w:rFonts w:asciiTheme="majorBidi" w:hAnsiTheme="majorBidi" w:cstheme="majorBidi"/>
          <w:sz w:val="24"/>
          <w:szCs w:val="24"/>
        </w:rPr>
        <w:t xml:space="preserve">to </w:t>
      </w:r>
      <w:r w:rsidR="0026161C" w:rsidRPr="00263AB5">
        <w:rPr>
          <w:rFonts w:asciiTheme="majorBidi" w:hAnsiTheme="majorBidi" w:cstheme="majorBidi"/>
          <w:sz w:val="24"/>
          <w:szCs w:val="24"/>
        </w:rPr>
        <w:t>their home country</w:t>
      </w:r>
      <w:r w:rsidRPr="00263AB5">
        <w:rPr>
          <w:rFonts w:asciiTheme="majorBidi" w:hAnsiTheme="majorBidi" w:cstheme="majorBidi"/>
          <w:sz w:val="24"/>
          <w:szCs w:val="24"/>
        </w:rPr>
        <w:t xml:space="preserve"> after the completion of the program.</w:t>
      </w:r>
    </w:p>
    <w:p w14:paraId="434ECC53" w14:textId="77777777" w:rsidR="00F52C6B" w:rsidRDefault="00801966" w:rsidP="00E452FC">
      <w:pPr>
        <w:pStyle w:val="ListParagraph"/>
        <w:numPr>
          <w:ilvl w:val="0"/>
          <w:numId w:val="5"/>
        </w:numPr>
        <w:rPr>
          <w:rFonts w:asciiTheme="majorBidi" w:hAnsiTheme="majorBidi" w:cstheme="majorBidi"/>
          <w:sz w:val="24"/>
          <w:szCs w:val="24"/>
        </w:rPr>
      </w:pPr>
      <w:r w:rsidRPr="00263AB5">
        <w:rPr>
          <w:rFonts w:asciiTheme="majorBidi" w:hAnsiTheme="majorBidi" w:cstheme="majorBidi"/>
          <w:sz w:val="24"/>
          <w:szCs w:val="24"/>
        </w:rPr>
        <w:t>Applicants are over 18 years of age.</w:t>
      </w:r>
    </w:p>
    <w:p w14:paraId="41015522" w14:textId="77777777" w:rsidR="00662DB0" w:rsidRPr="00657380" w:rsidRDefault="00662DB0" w:rsidP="00662DB0">
      <w:pPr>
        <w:pStyle w:val="PlainText"/>
        <w:rPr>
          <w:rFonts w:asciiTheme="majorBidi" w:eastAsia="Calibri" w:hAnsiTheme="majorBidi" w:cstheme="majorBidi"/>
          <w:b/>
          <w:bCs/>
          <w:sz w:val="24"/>
          <w:szCs w:val="24"/>
        </w:rPr>
      </w:pPr>
      <w:r w:rsidRPr="00657380">
        <w:rPr>
          <w:rFonts w:asciiTheme="majorBidi" w:eastAsia="Calibri" w:hAnsiTheme="majorBidi" w:cstheme="majorBidi"/>
          <w:b/>
          <w:bCs/>
          <w:sz w:val="24"/>
          <w:szCs w:val="24"/>
        </w:rPr>
        <w:t xml:space="preserve">Application process: </w:t>
      </w:r>
    </w:p>
    <w:p w14:paraId="6B2BD00B" w14:textId="102A790E" w:rsidR="005F527A" w:rsidRPr="00263AB5" w:rsidRDefault="00662DB0" w:rsidP="005F527A">
      <w:pPr>
        <w:rPr>
          <w:rFonts w:asciiTheme="majorBidi" w:hAnsiTheme="majorBidi" w:cstheme="majorBidi"/>
          <w:sz w:val="24"/>
          <w:szCs w:val="24"/>
        </w:rPr>
      </w:pPr>
      <w:r w:rsidRPr="005F527A">
        <w:rPr>
          <w:rFonts w:asciiTheme="majorBidi" w:hAnsiTheme="majorBidi" w:cstheme="majorBidi"/>
          <w:sz w:val="24"/>
          <w:szCs w:val="24"/>
        </w:rPr>
        <w:t>The online applicat</w:t>
      </w:r>
      <w:r w:rsidR="009066BA">
        <w:rPr>
          <w:rFonts w:asciiTheme="majorBidi" w:hAnsiTheme="majorBidi" w:cstheme="majorBidi"/>
          <w:sz w:val="24"/>
          <w:szCs w:val="24"/>
        </w:rPr>
        <w:t>ion will be open from November 1</w:t>
      </w:r>
      <w:r w:rsidRPr="005F527A">
        <w:rPr>
          <w:rFonts w:asciiTheme="majorBidi" w:hAnsiTheme="majorBidi" w:cstheme="majorBidi"/>
          <w:sz w:val="24"/>
          <w:szCs w:val="24"/>
        </w:rPr>
        <w:t xml:space="preserve"> until December 31</w:t>
      </w:r>
      <w:r w:rsidR="009066BA">
        <w:rPr>
          <w:rFonts w:asciiTheme="majorBidi" w:hAnsiTheme="majorBidi" w:cstheme="majorBidi"/>
          <w:sz w:val="24"/>
          <w:szCs w:val="24"/>
        </w:rPr>
        <w:t>, 201</w:t>
      </w:r>
      <w:r w:rsidR="0093058D">
        <w:rPr>
          <w:rFonts w:asciiTheme="majorBidi" w:hAnsiTheme="majorBidi" w:cstheme="majorBidi"/>
          <w:sz w:val="24"/>
          <w:szCs w:val="24"/>
        </w:rPr>
        <w:t>8</w:t>
      </w:r>
      <w:r w:rsidRPr="005F527A">
        <w:rPr>
          <w:rFonts w:asciiTheme="majorBidi" w:hAnsiTheme="majorBidi" w:cstheme="majorBidi"/>
          <w:sz w:val="24"/>
          <w:szCs w:val="24"/>
        </w:rPr>
        <w:t>.</w:t>
      </w:r>
      <w:r>
        <w:t> </w:t>
      </w:r>
      <w:r w:rsidR="005F527A" w:rsidRPr="00263AB5">
        <w:rPr>
          <w:rFonts w:asciiTheme="majorBidi" w:hAnsiTheme="majorBidi" w:cstheme="majorBidi"/>
          <w:sz w:val="24"/>
          <w:szCs w:val="24"/>
        </w:rPr>
        <w:t xml:space="preserve">For application information and instructions, please visit </w:t>
      </w:r>
      <w:hyperlink r:id="rId6" w:history="1">
        <w:r w:rsidR="005F527A" w:rsidRPr="006E1A5D">
          <w:rPr>
            <w:rStyle w:val="Hyperlink"/>
            <w:rFonts w:asciiTheme="majorBidi" w:hAnsiTheme="majorBidi" w:cstheme="majorBidi"/>
            <w:sz w:val="24"/>
            <w:szCs w:val="24"/>
          </w:rPr>
          <w:t>www.worldlearning.org/ugrad</w:t>
        </w:r>
      </w:hyperlink>
      <w:r w:rsidR="005F527A" w:rsidRPr="00263AB5">
        <w:rPr>
          <w:rFonts w:asciiTheme="majorBidi" w:hAnsiTheme="majorBidi" w:cstheme="majorBidi"/>
          <w:sz w:val="24"/>
          <w:szCs w:val="24"/>
        </w:rPr>
        <w:t>.</w:t>
      </w:r>
      <w:r w:rsidR="005F527A">
        <w:rPr>
          <w:rFonts w:asciiTheme="majorBidi" w:hAnsiTheme="majorBidi" w:cstheme="majorBidi"/>
          <w:sz w:val="24"/>
          <w:szCs w:val="24"/>
        </w:rPr>
        <w:t xml:space="preserve"> </w:t>
      </w:r>
    </w:p>
    <w:p w14:paraId="0AD915E8" w14:textId="77777777" w:rsidR="00F52C6B" w:rsidRPr="00263AB5" w:rsidRDefault="00F52C6B" w:rsidP="005F527A">
      <w:pPr>
        <w:rPr>
          <w:rFonts w:asciiTheme="majorBidi" w:hAnsiTheme="majorBidi" w:cstheme="majorBidi"/>
          <w:sz w:val="24"/>
          <w:szCs w:val="24"/>
        </w:rPr>
      </w:pPr>
    </w:p>
    <w:p w14:paraId="452A2BF0" w14:textId="77777777" w:rsidR="00C768FA" w:rsidRDefault="005F527A">
      <w:pPr>
        <w:rPr>
          <w:rFonts w:asciiTheme="majorBidi" w:hAnsiTheme="majorBidi" w:cstheme="majorBidi"/>
          <w:b/>
          <w:bCs/>
          <w:sz w:val="24"/>
          <w:szCs w:val="24"/>
        </w:rPr>
      </w:pPr>
      <w:r w:rsidRPr="005F527A">
        <w:rPr>
          <w:rFonts w:asciiTheme="majorBidi" w:hAnsiTheme="majorBidi" w:cstheme="majorBidi"/>
          <w:b/>
          <w:bCs/>
          <w:sz w:val="24"/>
          <w:szCs w:val="24"/>
        </w:rPr>
        <w:t>Inquires</w:t>
      </w:r>
    </w:p>
    <w:p w14:paraId="7DE47B0A" w14:textId="77777777" w:rsidR="005F527A" w:rsidRPr="00475280" w:rsidRDefault="005F527A" w:rsidP="005F527A">
      <w:pPr>
        <w:ind w:right="720"/>
        <w:rPr>
          <w:rFonts w:asciiTheme="majorBidi" w:hAnsiTheme="majorBidi" w:cstheme="majorBidi"/>
          <w:bCs/>
          <w:iCs/>
          <w:sz w:val="24"/>
          <w:szCs w:val="24"/>
        </w:rPr>
      </w:pPr>
      <w:r w:rsidRPr="00475280">
        <w:rPr>
          <w:rFonts w:asciiTheme="majorBidi" w:hAnsiTheme="majorBidi" w:cstheme="majorBidi"/>
          <w:b/>
          <w:iCs/>
          <w:sz w:val="24"/>
          <w:szCs w:val="24"/>
        </w:rPr>
        <w:t>Jerusalem and West Bank Applicants:</w:t>
      </w:r>
      <w:r>
        <w:rPr>
          <w:rFonts w:asciiTheme="majorBidi" w:hAnsiTheme="majorBidi" w:cstheme="majorBidi"/>
          <w:bCs/>
          <w:iCs/>
          <w:sz w:val="24"/>
          <w:szCs w:val="24"/>
        </w:rPr>
        <w:t xml:space="preserve">  Please send </w:t>
      </w:r>
      <w:r w:rsidR="00E23D20">
        <w:rPr>
          <w:rFonts w:asciiTheme="majorBidi" w:hAnsiTheme="majorBidi" w:cstheme="majorBidi"/>
          <w:bCs/>
          <w:iCs/>
          <w:sz w:val="24"/>
          <w:szCs w:val="24"/>
        </w:rPr>
        <w:t>an</w:t>
      </w:r>
      <w:r>
        <w:rPr>
          <w:rFonts w:asciiTheme="majorBidi" w:hAnsiTheme="majorBidi" w:cstheme="majorBidi"/>
          <w:bCs/>
          <w:iCs/>
          <w:sz w:val="24"/>
          <w:szCs w:val="24"/>
        </w:rPr>
        <w:t xml:space="preserve"> email to</w:t>
      </w:r>
      <w:r w:rsidR="00E23D20">
        <w:rPr>
          <w:rFonts w:asciiTheme="majorBidi" w:hAnsiTheme="majorBidi" w:cstheme="majorBidi"/>
          <w:bCs/>
          <w:iCs/>
          <w:sz w:val="24"/>
          <w:szCs w:val="24"/>
        </w:rPr>
        <w:t xml:space="preserve"> </w:t>
      </w:r>
      <w:hyperlink r:id="rId7" w:history="1"/>
      <w:hyperlink r:id="rId8" w:tgtFrame="_blank" w:history="1">
        <w:r>
          <w:rPr>
            <w:b/>
            <w:bCs/>
            <w:color w:val="0000FF"/>
            <w:u w:val="single"/>
          </w:rPr>
          <w:t>Jerusalemexchanges@state.gov</w:t>
        </w:r>
      </w:hyperlink>
      <w:r>
        <w:rPr>
          <w:rFonts w:asciiTheme="majorBidi" w:hAnsiTheme="majorBidi" w:cstheme="majorBidi"/>
          <w:bCs/>
          <w:iCs/>
          <w:sz w:val="24"/>
          <w:szCs w:val="24"/>
        </w:rPr>
        <w:t xml:space="preserve"> or</w:t>
      </w:r>
      <w:r w:rsidRPr="00475280">
        <w:rPr>
          <w:rFonts w:asciiTheme="majorBidi" w:hAnsiTheme="majorBidi" w:cstheme="majorBidi"/>
          <w:bCs/>
          <w:iCs/>
          <w:sz w:val="24"/>
          <w:szCs w:val="24"/>
        </w:rPr>
        <w:t xml:space="preserve"> call 02-622-71</w:t>
      </w:r>
      <w:r>
        <w:rPr>
          <w:rFonts w:asciiTheme="majorBidi" w:hAnsiTheme="majorBidi" w:cstheme="majorBidi"/>
          <w:bCs/>
          <w:iCs/>
          <w:sz w:val="24"/>
          <w:szCs w:val="24"/>
        </w:rPr>
        <w:t>61</w:t>
      </w:r>
      <w:r w:rsidRPr="00475280">
        <w:rPr>
          <w:rFonts w:asciiTheme="majorBidi" w:hAnsiTheme="majorBidi" w:cstheme="majorBidi"/>
          <w:bCs/>
          <w:iCs/>
          <w:sz w:val="24"/>
          <w:szCs w:val="24"/>
        </w:rPr>
        <w:t xml:space="preserve"> for more information.</w:t>
      </w:r>
    </w:p>
    <w:p w14:paraId="41511B34" w14:textId="77777777" w:rsidR="005F527A" w:rsidRDefault="005F527A" w:rsidP="00E23D20">
      <w:pPr>
        <w:ind w:right="720"/>
        <w:rPr>
          <w:rFonts w:asciiTheme="majorBidi" w:hAnsiTheme="majorBidi" w:cstheme="majorBidi"/>
          <w:bCs/>
          <w:iCs/>
          <w:sz w:val="24"/>
          <w:szCs w:val="24"/>
        </w:rPr>
      </w:pPr>
      <w:r w:rsidRPr="00475280">
        <w:rPr>
          <w:rFonts w:asciiTheme="majorBidi" w:hAnsiTheme="majorBidi" w:cstheme="majorBidi"/>
          <w:b/>
          <w:iCs/>
          <w:sz w:val="24"/>
          <w:szCs w:val="24"/>
        </w:rPr>
        <w:t>Gaza Applicants:</w:t>
      </w:r>
      <w:r w:rsidRPr="00475280">
        <w:rPr>
          <w:rFonts w:asciiTheme="majorBidi" w:hAnsiTheme="majorBidi" w:cstheme="majorBidi"/>
          <w:bCs/>
          <w:iCs/>
          <w:sz w:val="24"/>
          <w:szCs w:val="24"/>
        </w:rPr>
        <w:t xml:space="preserve"> </w:t>
      </w:r>
      <w:r>
        <w:rPr>
          <w:rFonts w:asciiTheme="majorBidi" w:hAnsiTheme="majorBidi" w:cstheme="majorBidi"/>
          <w:bCs/>
          <w:iCs/>
          <w:sz w:val="24"/>
          <w:szCs w:val="24"/>
        </w:rPr>
        <w:t xml:space="preserve">Please </w:t>
      </w:r>
      <w:r w:rsidR="00E23D20">
        <w:rPr>
          <w:rFonts w:asciiTheme="majorBidi" w:hAnsiTheme="majorBidi" w:cstheme="majorBidi"/>
          <w:bCs/>
          <w:iCs/>
          <w:sz w:val="24"/>
          <w:szCs w:val="24"/>
        </w:rPr>
        <w:t>send an email</w:t>
      </w:r>
      <w:r w:rsidRPr="00475280" w:rsidDel="00207335">
        <w:rPr>
          <w:rFonts w:asciiTheme="majorBidi" w:hAnsiTheme="majorBidi" w:cstheme="majorBidi"/>
          <w:bCs/>
          <w:iCs/>
          <w:sz w:val="24"/>
          <w:szCs w:val="24"/>
        </w:rPr>
        <w:t xml:space="preserve"> </w:t>
      </w:r>
      <w:hyperlink r:id="rId9" w:history="1">
        <w:r w:rsidRPr="00475280">
          <w:rPr>
            <w:rStyle w:val="Hyperlink"/>
            <w:rFonts w:asciiTheme="majorBidi" w:hAnsiTheme="majorBidi" w:cstheme="majorBidi"/>
            <w:bCs/>
            <w:iCs/>
            <w:sz w:val="24"/>
            <w:szCs w:val="24"/>
          </w:rPr>
          <w:t>GazaExchanges@gmail.com</w:t>
        </w:r>
      </w:hyperlink>
      <w:r w:rsidR="009066BA">
        <w:rPr>
          <w:rFonts w:asciiTheme="majorBidi" w:hAnsiTheme="majorBidi" w:cstheme="majorBidi"/>
          <w:bCs/>
          <w:iCs/>
          <w:sz w:val="24"/>
          <w:szCs w:val="24"/>
        </w:rPr>
        <w:t xml:space="preserve"> </w:t>
      </w:r>
    </w:p>
    <w:p w14:paraId="5F8D7B5F" w14:textId="77777777" w:rsidR="005F527A" w:rsidRPr="005F527A" w:rsidRDefault="005F527A">
      <w:pPr>
        <w:rPr>
          <w:rFonts w:asciiTheme="majorBidi" w:hAnsiTheme="majorBidi" w:cstheme="majorBidi"/>
          <w:b/>
          <w:bCs/>
          <w:sz w:val="24"/>
          <w:szCs w:val="24"/>
        </w:rPr>
      </w:pPr>
    </w:p>
    <w:p w14:paraId="51C2D16A" w14:textId="77777777" w:rsidR="005F527A" w:rsidRPr="00263AB5" w:rsidRDefault="005F527A">
      <w:pPr>
        <w:rPr>
          <w:rFonts w:asciiTheme="majorBidi" w:hAnsiTheme="majorBidi" w:cstheme="majorBidi"/>
          <w:sz w:val="24"/>
          <w:szCs w:val="24"/>
        </w:rPr>
      </w:pPr>
    </w:p>
    <w:sectPr w:rsidR="005F527A" w:rsidRPr="00263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277D"/>
    <w:multiLevelType w:val="multilevel"/>
    <w:tmpl w:val="5802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932F4"/>
    <w:multiLevelType w:val="multilevel"/>
    <w:tmpl w:val="007E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55362"/>
    <w:multiLevelType w:val="multilevel"/>
    <w:tmpl w:val="45FC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23B28"/>
    <w:multiLevelType w:val="hybridMultilevel"/>
    <w:tmpl w:val="730E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25421"/>
    <w:multiLevelType w:val="hybridMultilevel"/>
    <w:tmpl w:val="AD8A2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96B9D"/>
    <w:multiLevelType w:val="multilevel"/>
    <w:tmpl w:val="481E3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66"/>
    <w:rsid w:val="00026040"/>
    <w:rsid w:val="00181695"/>
    <w:rsid w:val="001A4A20"/>
    <w:rsid w:val="001A66C7"/>
    <w:rsid w:val="001F4FE5"/>
    <w:rsid w:val="0025664C"/>
    <w:rsid w:val="0026161C"/>
    <w:rsid w:val="00263AB5"/>
    <w:rsid w:val="00286473"/>
    <w:rsid w:val="002C16A3"/>
    <w:rsid w:val="00453C69"/>
    <w:rsid w:val="004A50CB"/>
    <w:rsid w:val="004F0B53"/>
    <w:rsid w:val="00535D19"/>
    <w:rsid w:val="005F527A"/>
    <w:rsid w:val="00622237"/>
    <w:rsid w:val="00662DB0"/>
    <w:rsid w:val="006A34D0"/>
    <w:rsid w:val="007B6340"/>
    <w:rsid w:val="00801966"/>
    <w:rsid w:val="009066BA"/>
    <w:rsid w:val="0093058D"/>
    <w:rsid w:val="00A34FA7"/>
    <w:rsid w:val="00D27B61"/>
    <w:rsid w:val="00E23D20"/>
    <w:rsid w:val="00E93C86"/>
    <w:rsid w:val="00F52C6B"/>
    <w:rsid w:val="00FC5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1595"/>
  <w15:docId w15:val="{206C7E6F-2189-4472-9810-45CF8879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966"/>
    <w:rPr>
      <w:b/>
      <w:bCs/>
    </w:rPr>
  </w:style>
  <w:style w:type="character" w:styleId="Hyperlink">
    <w:name w:val="Hyperlink"/>
    <w:basedOn w:val="DefaultParagraphFont"/>
    <w:unhideWhenUsed/>
    <w:rsid w:val="00801966"/>
    <w:rPr>
      <w:color w:val="0000FF"/>
      <w:u w:val="single"/>
    </w:rPr>
  </w:style>
  <w:style w:type="character" w:customStyle="1" w:styleId="apple-converted-space">
    <w:name w:val="apple-converted-space"/>
    <w:basedOn w:val="DefaultParagraphFont"/>
    <w:rsid w:val="00801966"/>
  </w:style>
  <w:style w:type="paragraph" w:styleId="ListParagraph">
    <w:name w:val="List Paragraph"/>
    <w:basedOn w:val="Normal"/>
    <w:uiPriority w:val="34"/>
    <w:qFormat/>
    <w:rsid w:val="00F52C6B"/>
    <w:pPr>
      <w:ind w:left="720"/>
      <w:contextualSpacing/>
    </w:pPr>
  </w:style>
  <w:style w:type="paragraph" w:styleId="PlainText">
    <w:name w:val="Plain Text"/>
    <w:basedOn w:val="Normal"/>
    <w:link w:val="PlainTextChar"/>
    <w:uiPriority w:val="99"/>
    <w:unhideWhenUsed/>
    <w:rsid w:val="00662DB0"/>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662DB0"/>
    <w:rPr>
      <w:rFonts w:ascii="Courier New" w:hAnsi="Courier New" w:cs="Courier New"/>
      <w:sz w:val="20"/>
      <w:szCs w:val="20"/>
    </w:rPr>
  </w:style>
  <w:style w:type="paragraph" w:styleId="BalloonText">
    <w:name w:val="Balloon Text"/>
    <w:basedOn w:val="Normal"/>
    <w:link w:val="BalloonTextChar"/>
    <w:uiPriority w:val="99"/>
    <w:semiHidden/>
    <w:unhideWhenUsed/>
    <w:rsid w:val="00453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12658">
      <w:bodyDiv w:val="1"/>
      <w:marLeft w:val="0"/>
      <w:marRight w:val="0"/>
      <w:marTop w:val="0"/>
      <w:marBottom w:val="0"/>
      <w:divBdr>
        <w:top w:val="none" w:sz="0" w:space="0" w:color="auto"/>
        <w:left w:val="none" w:sz="0" w:space="0" w:color="auto"/>
        <w:bottom w:val="none" w:sz="0" w:space="0" w:color="auto"/>
        <w:right w:val="none" w:sz="0" w:space="0" w:color="auto"/>
      </w:divBdr>
    </w:div>
    <w:div w:id="723255460">
      <w:bodyDiv w:val="1"/>
      <w:marLeft w:val="0"/>
      <w:marRight w:val="0"/>
      <w:marTop w:val="0"/>
      <w:marBottom w:val="0"/>
      <w:divBdr>
        <w:top w:val="none" w:sz="0" w:space="0" w:color="auto"/>
        <w:left w:val="none" w:sz="0" w:space="0" w:color="auto"/>
        <w:bottom w:val="none" w:sz="0" w:space="0" w:color="auto"/>
        <w:right w:val="none" w:sz="0" w:space="0" w:color="auto"/>
      </w:divBdr>
    </w:div>
    <w:div w:id="742065736">
      <w:bodyDiv w:val="1"/>
      <w:marLeft w:val="0"/>
      <w:marRight w:val="0"/>
      <w:marTop w:val="0"/>
      <w:marBottom w:val="0"/>
      <w:divBdr>
        <w:top w:val="none" w:sz="0" w:space="0" w:color="auto"/>
        <w:left w:val="none" w:sz="0" w:space="0" w:color="auto"/>
        <w:bottom w:val="none" w:sz="0" w:space="0" w:color="auto"/>
        <w:right w:val="none" w:sz="0" w:space="0" w:color="auto"/>
      </w:divBdr>
    </w:div>
    <w:div w:id="196157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usalemexchanges@state.gov"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learning.org/ugra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zaExchang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Gilchrist</dc:creator>
  <cp:keywords/>
  <dc:description/>
  <cp:lastModifiedBy>hp</cp:lastModifiedBy>
  <cp:revision>2</cp:revision>
  <dcterms:created xsi:type="dcterms:W3CDTF">2018-11-06T11:42:00Z</dcterms:created>
  <dcterms:modified xsi:type="dcterms:W3CDTF">2018-11-06T11:42:00Z</dcterms:modified>
</cp:coreProperties>
</file>