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A0" w:rsidRPr="00CB7BA0" w:rsidRDefault="00CB7BA0" w:rsidP="00CB7BA0">
      <w:pPr>
        <w:shd w:val="clear" w:color="auto" w:fill="FFFFFF" w:themeFill="background1"/>
        <w:spacing w:after="150" w:line="360" w:lineRule="atLeast"/>
        <w:jc w:val="both"/>
        <w:textAlignment w:val="baseline"/>
        <w:outlineLvl w:val="1"/>
        <w:rPr>
          <w:rFonts w:ascii="Simplified Arabic" w:eastAsia="Times New Roman" w:hAnsi="Simplified Arabic" w:cs="Simplified Arabic"/>
          <w:color w:val="222222"/>
          <w:sz w:val="30"/>
          <w:szCs w:val="30"/>
        </w:rPr>
      </w:pPr>
    </w:p>
    <w:p w:rsidR="00CB7BA0" w:rsidRPr="00CB7BA0" w:rsidRDefault="00CB7BA0" w:rsidP="00CB7BA0">
      <w:pPr>
        <w:shd w:val="clear" w:color="auto" w:fill="FFFFFF" w:themeFill="background1"/>
        <w:spacing w:after="150" w:line="360" w:lineRule="atLeast"/>
        <w:jc w:val="center"/>
        <w:textAlignment w:val="baseline"/>
        <w:outlineLvl w:val="1"/>
        <w:rPr>
          <w:rFonts w:ascii="Simplified Arabic" w:eastAsia="Times New Roman" w:hAnsi="Simplified Arabic" w:cs="Simplified Arabic"/>
          <w:color w:val="222222"/>
          <w:sz w:val="30"/>
          <w:szCs w:val="30"/>
        </w:rPr>
      </w:pPr>
      <w:r w:rsidRPr="00CB7BA0">
        <w:rPr>
          <w:rFonts w:ascii="Simplified Arabic" w:eastAsia="Times New Roman" w:hAnsi="Simplified Arabic" w:cs="Simplified Arabic"/>
          <w:color w:val="222222"/>
          <w:sz w:val="30"/>
          <w:szCs w:val="30"/>
          <w:rtl/>
        </w:rPr>
        <w:t xml:space="preserve">دورة في نظام إدارة الجودة </w:t>
      </w:r>
      <w:r w:rsidRPr="00CB7BA0">
        <w:rPr>
          <w:rFonts w:ascii="Simplified Arabic" w:eastAsia="Times New Roman" w:hAnsi="Simplified Arabic" w:cs="Simplified Arabic"/>
          <w:color w:val="222222"/>
          <w:sz w:val="30"/>
          <w:szCs w:val="30"/>
        </w:rPr>
        <w:t>ISO 9001:2015</w:t>
      </w:r>
    </w:p>
    <w:p w:rsidR="00CB7BA0" w:rsidRPr="00CB7BA0" w:rsidRDefault="00CB7BA0" w:rsidP="00CB7BA0">
      <w:pPr>
        <w:shd w:val="clear" w:color="auto" w:fill="FFFFFF" w:themeFill="background1"/>
        <w:spacing w:after="150" w:line="360" w:lineRule="atLeast"/>
        <w:jc w:val="both"/>
        <w:textAlignment w:val="baseline"/>
        <w:outlineLvl w:val="1"/>
        <w:rPr>
          <w:rFonts w:ascii="Simplified Arabic" w:eastAsia="Times New Roman" w:hAnsi="Simplified Arabic" w:cs="Simplified Arabic"/>
          <w:color w:val="222222"/>
          <w:sz w:val="30"/>
          <w:szCs w:val="30"/>
        </w:rPr>
      </w:pPr>
    </w:p>
    <w:p w:rsidR="00CB7BA0" w:rsidRPr="00CB7BA0" w:rsidRDefault="00CB7BA0" w:rsidP="009E4939">
      <w:pPr>
        <w:shd w:val="clear" w:color="auto" w:fill="FFFFFF" w:themeFill="background1"/>
        <w:spacing w:after="150" w:line="360" w:lineRule="atLeast"/>
        <w:jc w:val="both"/>
        <w:textAlignment w:val="baseline"/>
        <w:outlineLvl w:val="1"/>
        <w:rPr>
          <w:rFonts w:ascii="Simplified Arabic" w:eastAsia="Times New Roman" w:hAnsi="Simplified Arabic" w:cs="Simplified Arabic"/>
          <w:color w:val="222222"/>
          <w:sz w:val="30"/>
          <w:szCs w:val="30"/>
        </w:rPr>
      </w:pPr>
      <w:r w:rsidRPr="00CB7BA0">
        <w:rPr>
          <w:rFonts w:ascii="Simplified Arabic" w:eastAsia="Times New Roman" w:hAnsi="Simplified Arabic" w:cs="Simplified Arabic"/>
          <w:color w:val="222222"/>
          <w:sz w:val="30"/>
          <w:szCs w:val="30"/>
          <w:rtl/>
          <w:lang w:bidi="ar-JO"/>
        </w:rPr>
        <w:t xml:space="preserve">تعلن وحدة التعليم المستمر عن عقد دورة في نظام إدارة الجودة </w:t>
      </w:r>
      <w:r w:rsidRPr="00CB7BA0">
        <w:rPr>
          <w:rFonts w:ascii="Simplified Arabic" w:eastAsia="Times New Roman" w:hAnsi="Simplified Arabic" w:cs="Simplified Arabic"/>
          <w:color w:val="222222"/>
          <w:sz w:val="30"/>
          <w:szCs w:val="30"/>
          <w:lang w:bidi="ar-JO"/>
        </w:rPr>
        <w:t>ISO 9001:2015</w:t>
      </w:r>
    </w:p>
    <w:p w:rsidR="00CB7BA0" w:rsidRPr="009E4939" w:rsidRDefault="00D15EB9" w:rsidP="00CB7BA0">
      <w:pPr>
        <w:shd w:val="clear" w:color="auto" w:fill="FFFFFF" w:themeFill="background1"/>
        <w:spacing w:after="150" w:line="276" w:lineRule="auto"/>
        <w:jc w:val="both"/>
        <w:textAlignment w:val="baseline"/>
        <w:outlineLvl w:val="1"/>
        <w:rPr>
          <w:rFonts w:ascii="Simplified Arabic" w:eastAsia="Times New Roman" w:hAnsi="Simplified Arabic" w:cs="Simplified Arabic"/>
          <w:b/>
          <w:bCs/>
          <w:color w:val="222222"/>
          <w:sz w:val="24"/>
          <w:szCs w:val="24"/>
        </w:rPr>
      </w:pPr>
      <w:r w:rsidRPr="009E4939">
        <w:rPr>
          <w:rFonts w:ascii="Simplified Arabic" w:eastAsia="Times New Roman" w:hAnsi="Simplified Arabic" w:cs="Simplified Arabic"/>
          <w:b/>
          <w:bCs/>
          <w:color w:val="222222"/>
          <w:sz w:val="24"/>
          <w:szCs w:val="24"/>
          <w:rtl/>
        </w:rPr>
        <w:t>أهداف الدورة</w:t>
      </w:r>
    </w:p>
    <w:p w:rsidR="00D15EB9" w:rsidRDefault="00D15EB9" w:rsidP="00CB7BA0">
      <w:pPr>
        <w:pStyle w:val="Heading3"/>
        <w:shd w:val="clear" w:color="auto" w:fill="FFFFFF"/>
        <w:spacing w:before="0" w:after="75" w:line="276" w:lineRule="auto"/>
        <w:jc w:val="both"/>
        <w:textAlignment w:val="baseline"/>
        <w:rPr>
          <w:rFonts w:ascii="Simplified Arabic" w:hAnsi="Simplified Arabic" w:cs="Simplified Arabic"/>
          <w:b/>
          <w:bCs/>
          <w:color w:val="222222"/>
          <w:rtl/>
        </w:rPr>
      </w:pPr>
      <w:r w:rsidRPr="00CB7BA0">
        <w:rPr>
          <w:rFonts w:ascii="Simplified Arabic" w:hAnsi="Simplified Arabic" w:cs="Simplified Arabic"/>
          <w:b/>
          <w:bCs/>
          <w:color w:val="222222"/>
          <w:rtl/>
        </w:rPr>
        <w:t>إن الهدف العام لهذه الدورة هو تزويد المشاركين بالتدريب النظري والعملي لمعرفة متطلبات نظام الآيزو 9001:2015 وكيفية تطبيق تلك المتطلبات وتحويلها إلى نظام إدارة فاعل وعملي في داخل المؤسسات، وكيفية تطبيق تلك المتطلبات من أجل الحصول على شهادة الآيزو 9001:2015.</w:t>
      </w:r>
    </w:p>
    <w:p w:rsidR="00CB7BA0" w:rsidRPr="00CB7BA0" w:rsidRDefault="00CB7BA0" w:rsidP="00CB7BA0">
      <w:pPr>
        <w:rPr>
          <w:rtl/>
        </w:rPr>
      </w:pPr>
    </w:p>
    <w:p w:rsidR="00D15EB9" w:rsidRPr="00CB7BA0" w:rsidRDefault="00D15EB9" w:rsidP="00CB7BA0">
      <w:pPr>
        <w:pStyle w:val="Heading4"/>
        <w:shd w:val="clear" w:color="auto" w:fill="FFFFFF"/>
        <w:spacing w:before="0" w:line="276" w:lineRule="auto"/>
        <w:jc w:val="both"/>
        <w:textAlignment w:val="baseline"/>
        <w:rPr>
          <w:rFonts w:ascii="Simplified Arabic" w:hAnsi="Simplified Arabic" w:cs="Simplified Arabic"/>
          <w:i w:val="0"/>
          <w:iCs w:val="0"/>
          <w:color w:val="222222"/>
          <w:sz w:val="24"/>
          <w:szCs w:val="24"/>
          <w:rtl/>
        </w:rPr>
      </w:pPr>
      <w:r w:rsidRPr="00CB7BA0">
        <w:rPr>
          <w:rFonts w:ascii="Simplified Arabic" w:hAnsi="Simplified Arabic" w:cs="Simplified Arabic"/>
          <w:b/>
          <w:bCs/>
          <w:i w:val="0"/>
          <w:iCs w:val="0"/>
          <w:color w:val="222222"/>
          <w:sz w:val="24"/>
          <w:szCs w:val="24"/>
          <w:rtl/>
        </w:rPr>
        <w:t>مع نهاية هذه الدورة سيتمكن المشاركون من تحديد :</w:t>
      </w:r>
    </w:p>
    <w:p w:rsidR="00D15EB9" w:rsidRPr="00CB7BA0" w:rsidRDefault="00D15EB9" w:rsidP="00CB7BA0">
      <w:pPr>
        <w:spacing w:line="276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B7BA0">
        <w:rPr>
          <w:rFonts w:ascii="Simplified Arabic" w:hAnsi="Simplified Arabic" w:cs="Simplified Arabic"/>
          <w:sz w:val="24"/>
          <w:szCs w:val="24"/>
          <w:rtl/>
        </w:rPr>
        <w:t xml:space="preserve">فهم أسس وبنود مواصفة ال </w:t>
      </w:r>
      <w:r w:rsidRPr="00CB7BA0">
        <w:rPr>
          <w:rFonts w:ascii="Simplified Arabic" w:hAnsi="Simplified Arabic" w:cs="Simplified Arabic"/>
          <w:sz w:val="24"/>
          <w:szCs w:val="24"/>
        </w:rPr>
        <w:t>ISO9001:2015</w:t>
      </w:r>
      <w:r w:rsidRPr="00CB7BA0">
        <w:rPr>
          <w:rFonts w:ascii="Simplified Arabic" w:hAnsi="Simplified Arabic" w:cs="Simplified Arabic"/>
          <w:sz w:val="24"/>
          <w:szCs w:val="24"/>
          <w:rtl/>
        </w:rPr>
        <w:t xml:space="preserve"> واهميتها وفوائدها</w:t>
      </w:r>
    </w:p>
    <w:p w:rsidR="00D15EB9" w:rsidRPr="00CB7BA0" w:rsidRDefault="00D15EB9" w:rsidP="00CB7BA0">
      <w:pPr>
        <w:spacing w:line="276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B7BA0">
        <w:rPr>
          <w:rFonts w:ascii="Simplified Arabic" w:hAnsi="Simplified Arabic" w:cs="Simplified Arabic"/>
          <w:sz w:val="24"/>
          <w:szCs w:val="24"/>
          <w:rtl/>
        </w:rPr>
        <w:t>* تطبيق اسس نظام إدارة الجودة في الشركات والمؤسسات الصناعية والخدماتية</w:t>
      </w:r>
    </w:p>
    <w:p w:rsidR="00D15EB9" w:rsidRPr="00CB7BA0" w:rsidRDefault="00D15EB9" w:rsidP="009E4939">
      <w:pPr>
        <w:spacing w:line="276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B7BA0">
        <w:rPr>
          <w:rFonts w:ascii="Simplified Arabic" w:hAnsi="Simplified Arabic" w:cs="Simplified Arabic"/>
          <w:sz w:val="24"/>
          <w:szCs w:val="24"/>
          <w:rtl/>
        </w:rPr>
        <w:t xml:space="preserve">* تطوير الانظمة الادارية للمؤسسات حسب متطلبات مواصفة </w:t>
      </w:r>
      <w:r w:rsidRPr="00CB7BA0">
        <w:rPr>
          <w:rFonts w:ascii="Simplified Arabic" w:hAnsi="Simplified Arabic" w:cs="Simplified Arabic"/>
          <w:sz w:val="24"/>
          <w:szCs w:val="24"/>
        </w:rPr>
        <w:t>ISO 9001:2015</w:t>
      </w:r>
    </w:p>
    <w:p w:rsidR="00D15EB9" w:rsidRPr="00CB7BA0" w:rsidRDefault="00D15EB9" w:rsidP="00CB7BA0">
      <w:pPr>
        <w:spacing w:line="276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B7BA0">
        <w:rPr>
          <w:rFonts w:ascii="Simplified Arabic" w:hAnsi="Simplified Arabic" w:cs="Simplified Arabic"/>
          <w:b/>
          <w:bCs/>
          <w:sz w:val="24"/>
          <w:szCs w:val="24"/>
          <w:rtl/>
        </w:rPr>
        <w:t>موضوعات الدورة تشمل :</w:t>
      </w:r>
    </w:p>
    <w:p w:rsidR="00D15EB9" w:rsidRPr="00CB7BA0" w:rsidRDefault="00D15EB9" w:rsidP="00CB7BA0">
      <w:pPr>
        <w:spacing w:line="276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B7BA0">
        <w:rPr>
          <w:rFonts w:ascii="Simplified Arabic" w:hAnsi="Simplified Arabic" w:cs="Simplified Arabic"/>
          <w:sz w:val="24"/>
          <w:szCs w:val="24"/>
          <w:rtl/>
        </w:rPr>
        <w:t>*المفاهيم الأساسية للمواصفة (</w:t>
      </w:r>
      <w:r w:rsidRPr="00CB7BA0">
        <w:rPr>
          <w:rFonts w:ascii="Simplified Arabic" w:hAnsi="Simplified Arabic" w:cs="Simplified Arabic"/>
          <w:sz w:val="24"/>
          <w:szCs w:val="24"/>
        </w:rPr>
        <w:t>Fundamentals &amp; Definitions</w:t>
      </w:r>
      <w:r w:rsidRPr="00CB7BA0">
        <w:rPr>
          <w:rFonts w:ascii="Simplified Arabic" w:hAnsi="Simplified Arabic" w:cs="Simplified Arabic"/>
          <w:sz w:val="24"/>
          <w:szCs w:val="24"/>
          <w:rtl/>
        </w:rPr>
        <w:t xml:space="preserve"> )</w:t>
      </w:r>
    </w:p>
    <w:p w:rsidR="00D15EB9" w:rsidRPr="00CB7BA0" w:rsidRDefault="00D15EB9" w:rsidP="00CB7BA0">
      <w:pPr>
        <w:spacing w:line="276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B7BA0">
        <w:rPr>
          <w:rFonts w:ascii="Simplified Arabic" w:hAnsi="Simplified Arabic" w:cs="Simplified Arabic"/>
          <w:sz w:val="24"/>
          <w:szCs w:val="24"/>
          <w:rtl/>
        </w:rPr>
        <w:t xml:space="preserve">*المتطلبات الأساسية للمواصفة ( </w:t>
      </w:r>
      <w:r w:rsidRPr="00CB7BA0">
        <w:rPr>
          <w:rFonts w:ascii="Simplified Arabic" w:hAnsi="Simplified Arabic" w:cs="Simplified Arabic"/>
          <w:sz w:val="24"/>
          <w:szCs w:val="24"/>
        </w:rPr>
        <w:t>QMS main documents and requirements</w:t>
      </w:r>
      <w:r w:rsidRPr="00CB7BA0">
        <w:rPr>
          <w:rFonts w:ascii="Simplified Arabic" w:hAnsi="Simplified Arabic" w:cs="Simplified Arabic"/>
          <w:sz w:val="24"/>
          <w:szCs w:val="24"/>
          <w:rtl/>
        </w:rPr>
        <w:t>)</w:t>
      </w:r>
    </w:p>
    <w:p w:rsidR="00D15EB9" w:rsidRPr="00CB7BA0" w:rsidRDefault="00D15EB9" w:rsidP="00CB7BA0">
      <w:pPr>
        <w:spacing w:line="276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B7BA0">
        <w:rPr>
          <w:rFonts w:ascii="Simplified Arabic" w:hAnsi="Simplified Arabic" w:cs="Simplified Arabic"/>
          <w:sz w:val="24"/>
          <w:szCs w:val="24"/>
          <w:rtl/>
        </w:rPr>
        <w:t>*خطوات تطوير الأنظمة الغدارية حسب واصفة الايزو</w:t>
      </w:r>
    </w:p>
    <w:p w:rsidR="00D15EB9" w:rsidRPr="00CB7BA0" w:rsidRDefault="00D15EB9" w:rsidP="00CB7BA0">
      <w:pPr>
        <w:spacing w:line="276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B7BA0">
        <w:rPr>
          <w:rFonts w:ascii="Simplified Arabic" w:hAnsi="Simplified Arabic" w:cs="Simplified Arabic"/>
          <w:b/>
          <w:bCs/>
          <w:sz w:val="24"/>
          <w:szCs w:val="24"/>
          <w:rtl/>
        </w:rPr>
        <w:t>مدة الدورة</w:t>
      </w:r>
      <w:r w:rsidR="009E493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B7BA0">
        <w:rPr>
          <w:rFonts w:ascii="Simplified Arabic" w:hAnsi="Simplified Arabic" w:cs="Simplified Arabic" w:hint="cs"/>
          <w:sz w:val="24"/>
          <w:szCs w:val="24"/>
          <w:rtl/>
        </w:rPr>
        <w:t>:</w:t>
      </w:r>
      <w:r w:rsidRPr="00CB7BA0">
        <w:rPr>
          <w:rFonts w:ascii="Simplified Arabic" w:hAnsi="Simplified Arabic" w:cs="Simplified Arabic"/>
          <w:sz w:val="24"/>
          <w:szCs w:val="24"/>
          <w:rtl/>
        </w:rPr>
        <w:t>30</w:t>
      </w:r>
      <w:r w:rsidR="009E493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CB7BA0">
        <w:rPr>
          <w:rFonts w:ascii="Simplified Arabic" w:hAnsi="Simplified Arabic" w:cs="Simplified Arabic"/>
          <w:sz w:val="24"/>
          <w:szCs w:val="24"/>
          <w:rtl/>
        </w:rPr>
        <w:t xml:space="preserve"> ساعة تدريبية</w:t>
      </w:r>
    </w:p>
    <w:p w:rsidR="00D15EB9" w:rsidRPr="00CB7BA0" w:rsidRDefault="00D15EB9" w:rsidP="00CB7BA0">
      <w:pPr>
        <w:spacing w:line="276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B7BA0">
        <w:rPr>
          <w:rFonts w:ascii="Simplified Arabic" w:hAnsi="Simplified Arabic" w:cs="Simplified Arabic"/>
          <w:sz w:val="24"/>
          <w:szCs w:val="24"/>
          <w:rtl/>
        </w:rPr>
        <w:t>الرسوم: 150 دولار للمتدربين من خارج الجامعة</w:t>
      </w:r>
    </w:p>
    <w:p w:rsidR="009E4939" w:rsidRPr="00CB7BA0" w:rsidRDefault="00D15EB9" w:rsidP="009E4939">
      <w:pPr>
        <w:spacing w:line="276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B7BA0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="009E4939">
        <w:rPr>
          <w:rFonts w:ascii="Simplified Arabic" w:hAnsi="Simplified Arabic" w:cs="Simplified Arabic"/>
          <w:sz w:val="24"/>
          <w:szCs w:val="24"/>
          <w:rtl/>
        </w:rPr>
        <w:t xml:space="preserve">         100 دولار لطلاب الجامع</w:t>
      </w:r>
      <w:r w:rsidR="009E4939">
        <w:rPr>
          <w:rFonts w:ascii="Simplified Arabic" w:hAnsi="Simplified Arabic" w:cs="Simplified Arabic" w:hint="cs"/>
          <w:sz w:val="24"/>
          <w:szCs w:val="24"/>
          <w:rtl/>
        </w:rPr>
        <w:t>ة</w:t>
      </w:r>
    </w:p>
    <w:p w:rsidR="00D94F38" w:rsidRPr="00CB7BA0" w:rsidRDefault="00D15EB9" w:rsidP="00CB7BA0">
      <w:pPr>
        <w:spacing w:line="276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CB7BA0">
        <w:rPr>
          <w:rFonts w:ascii="Simplified Arabic" w:hAnsi="Simplified Arabic" w:cs="Simplified Arabic"/>
          <w:sz w:val="24"/>
          <w:szCs w:val="24"/>
          <w:rtl/>
        </w:rPr>
        <w:t xml:space="preserve">المدرب : د. نضال  دويكات – استاذ مساعد في قسم الهندسة الصناعية، مساعد رئيس جامعة النجاح الوطنية  لشؤون التخطيط والطوير والجودة.   </w:t>
      </w:r>
    </w:p>
    <w:p w:rsidR="00CB7BA0" w:rsidRDefault="009E4939" w:rsidP="00CB7BA0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rtl/>
        </w:rPr>
        <w:t xml:space="preserve">للتسجيل يرجى الضغط </w:t>
      </w:r>
      <w:hyperlink r:id="rId4" w:history="1">
        <w:r w:rsidRPr="009E4939">
          <w:rPr>
            <w:rStyle w:val="Hyperlink"/>
            <w:rFonts w:ascii="Simplified Arabic" w:hAnsi="Simplified Arabic" w:cs="Simplified Arabic" w:hint="cs"/>
            <w:b/>
            <w:bCs/>
            <w:sz w:val="36"/>
            <w:szCs w:val="36"/>
            <w:rtl/>
          </w:rPr>
          <w:t>هنا</w:t>
        </w:r>
      </w:hyperlink>
    </w:p>
    <w:p w:rsidR="009E4939" w:rsidRPr="00BE363D" w:rsidRDefault="001A5E28" w:rsidP="00BE363D">
      <w:pPr>
        <w:shd w:val="clear" w:color="auto" w:fill="FFFFFF"/>
        <w:spacing w:after="173" w:line="240" w:lineRule="auto"/>
        <w:rPr>
          <w:rFonts w:ascii="Simplified Arabic" w:eastAsia="Times New Roman" w:hAnsi="Simplified Arabic" w:cs="Simplified Arabic"/>
          <w:color w:val="000000" w:themeColor="text1"/>
          <w:sz w:val="23"/>
          <w:szCs w:val="23"/>
          <w:rtl/>
        </w:rPr>
      </w:pPr>
      <w:r w:rsidRPr="00BF0C8D">
        <w:rPr>
          <w:rFonts w:ascii="Simplified Arabic" w:eastAsia="Times New Roman" w:hAnsi="Simplified Arabic" w:cs="Simplified Arabic"/>
          <w:color w:val="000000" w:themeColor="text1"/>
          <w:sz w:val="23"/>
          <w:szCs w:val="23"/>
          <w:rtl/>
        </w:rPr>
        <w:t>لمزيد من المعلومات الرجاء مراجعة وحدة التعليم المستمر في مبنى المراكز العلمية الطابق الاول - الحرم الجامعي الجديد.  لاستكمال اجراءات التسجيل. أو التواصل معنا على جوال رقم </w:t>
      </w:r>
      <w:hyperlink r:id="rId5" w:tgtFrame="_blank" w:history="1">
        <w:r w:rsidRPr="00BF0C8D">
          <w:rPr>
            <w:rFonts w:ascii="Simplified Arabic" w:eastAsia="Times New Roman" w:hAnsi="Simplified Arabic" w:cs="Simplified Arabic"/>
            <w:b/>
            <w:bCs/>
            <w:color w:val="000000" w:themeColor="text1"/>
            <w:sz w:val="23"/>
            <w:szCs w:val="23"/>
            <w:u w:val="single"/>
            <w:rtl/>
          </w:rPr>
          <w:t>0592055027</w:t>
        </w:r>
      </w:hyperlink>
      <w:r w:rsidRPr="00BF0C8D">
        <w:rPr>
          <w:rFonts w:ascii="Simplified Arabic" w:eastAsia="Times New Roman" w:hAnsi="Simplified Arabic" w:cs="Simplified Arabic"/>
          <w:color w:val="000000" w:themeColor="text1"/>
          <w:sz w:val="23"/>
          <w:szCs w:val="23"/>
          <w:rtl/>
        </w:rPr>
        <w:t>  او زيارة موقع الوحدة على الفيسبوك على العنوان التالي: وحدة التعليم المستمر جامعة النجاح  </w:t>
      </w:r>
      <w:r w:rsidRPr="00BF0C8D">
        <w:rPr>
          <w:rFonts w:ascii="Simplified Arabic" w:eastAsia="Times New Roman" w:hAnsi="Simplified Arabic" w:cs="Simplified Arabic"/>
          <w:color w:val="000000" w:themeColor="text1"/>
          <w:sz w:val="23"/>
          <w:szCs w:val="23"/>
        </w:rPr>
        <w:t>CEUnit</w:t>
      </w:r>
      <w:bookmarkStart w:id="0" w:name="_GoBack"/>
      <w:bookmarkEnd w:id="0"/>
    </w:p>
    <w:sectPr w:rsidR="009E4939" w:rsidRPr="00BE363D" w:rsidSect="00BE363D">
      <w:pgSz w:w="11906" w:h="16838"/>
      <w:pgMar w:top="284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B9"/>
    <w:rsid w:val="001A5E28"/>
    <w:rsid w:val="007700E6"/>
    <w:rsid w:val="009E4939"/>
    <w:rsid w:val="00A353BF"/>
    <w:rsid w:val="00BE363D"/>
    <w:rsid w:val="00CB7BA0"/>
    <w:rsid w:val="00D15EB9"/>
    <w:rsid w:val="00D94F38"/>
    <w:rsid w:val="00E5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76739A-19AA-4C6F-826E-82F7DF42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D15EB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5E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5E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5E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15E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5E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9E49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allto:0592055027" TargetMode="External"/><Relationship Id="rId4" Type="http://schemas.openxmlformats.org/officeDocument/2006/relationships/hyperlink" Target="https://docs.google.com/forms/d/e/1FAIpQLSesegiQsLtkkwb9j9OwkByC37BJzEjRthuGqT0UzJyMwgOUQ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</dc:creator>
  <cp:keywords/>
  <dc:description/>
  <cp:lastModifiedBy>Hewlett-Packard Company</cp:lastModifiedBy>
  <cp:revision>3</cp:revision>
  <dcterms:created xsi:type="dcterms:W3CDTF">2017-12-18T10:12:00Z</dcterms:created>
  <dcterms:modified xsi:type="dcterms:W3CDTF">2017-12-18T10:12:00Z</dcterms:modified>
</cp:coreProperties>
</file>