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5A" w:rsidRPr="00D56FAC" w:rsidRDefault="003B4A5A" w:rsidP="003B4A5A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JO"/>
        </w:rPr>
      </w:pPr>
      <w:bookmarkStart w:id="0" w:name="_GoBack"/>
      <w:bookmarkEnd w:id="0"/>
      <w:r w:rsidRPr="00D56FAC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>دورة متخصصة في مجال الرقابة والتدقيق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JO"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6FAC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 xml:space="preserve">تعلن 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JO"/>
        </w:rPr>
        <w:t xml:space="preserve">وحدة التعليم المستمر في جامعة النجاح الوطنية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 xml:space="preserve">وبالتعاون مع المجموعة الفلسطينية للمشاريع التعليمية </w:t>
      </w:r>
      <w:r w:rsidRPr="00D56FAC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 xml:space="preserve">عن طرح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>دورتها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JO"/>
        </w:rPr>
        <w:t xml:space="preserve"> المتخصصة في مجال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  <w:lang w:bidi="ar-JO"/>
        </w:rPr>
        <w:t>الرقابة والتدقيق 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color w:val="222222"/>
          <w:sz w:val="24"/>
          <w:szCs w:val="24"/>
          <w:rtl/>
          <w:lang w:bidi="ar-JO"/>
        </w:rPr>
        <w:t> 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البرنامج التدريبي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الفصل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الأول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الإطار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العام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تعريف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تطور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وأسباب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الإهتمام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أنواع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خدمات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الوضع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التنظيمي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أهداف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ودور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الفرق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بين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الخارجية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الفصل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الثاني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ind w:left="90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دور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حوكمة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الشركات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تعريف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الحوكمة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وأهميتها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ودور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لجنة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الغرض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مسئوليتها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الفصل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الثالث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الإطار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الإلزامي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لمهنة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ميثاق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أخلاقيات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الشرف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المهني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eastAsia"/>
          <w:b/>
          <w:bCs/>
          <w:color w:val="222222"/>
          <w:sz w:val="24"/>
          <w:szCs w:val="24"/>
          <w:rtl/>
        </w:rPr>
        <w:t>•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المعايير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المهنية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الفصل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الرابع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ممارسة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ضوء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المعايير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الدولية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-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مراحل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عملية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o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التخطيط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(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البدء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إجراءات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تقييم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المخاطر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)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o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العمل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الميداني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o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التقارير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o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المتابعة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الفصل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الخامس</w:t>
      </w:r>
      <w:r w:rsidRPr="00D56FAC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تقييم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المخاطر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-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مصطلحات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هامة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مجال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رسوم البرنامج التدريبي</w:t>
      </w:r>
      <w:r w:rsidRPr="00D56FAC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: 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(100)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دينار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</w:rPr>
        <w:t> 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اهداف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البرنامج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: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الالمام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بالمفهوم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العام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للرقابة 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ومميزاتها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مخرجاتها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معرفة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الامور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يمكن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ربطها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مجال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الرقابة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واهميتها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تطوير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مهارات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ومفاهيم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المراقب الداخلي وعلاقته بالمراقب الخارجي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فتح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افاق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عمل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واسعة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ومميزة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وفق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طبيعة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التخصص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الاطلاع على دور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المراجعة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الداخلية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حوكمة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الشركات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الالمام بالتدقيق من منظور فني ومهني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الفئة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المستهدفة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: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العاملين في قطاع الرقابة والتدقيق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المحامين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lastRenderedPageBreak/>
        <w:t>المهندسين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الماليين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الاداريين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للطلاب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والخريجين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والموظفين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وارباب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العمل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مختلف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القطاعات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ولديهم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طموح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تطوير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انفسهم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اعمالهم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اداريا ورقابيا 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للراغبين 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فتح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افاق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جديدة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مجال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عملهم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البرنامج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: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هذا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البرنامج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هي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20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ساعة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تدريبية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الاختبار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الاعتماد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الدولي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: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  <w:lang w:bidi="ar-JO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سيتقدم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المشاركين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في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هذا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البرنامج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ببحث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تخرج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ذات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علاقة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بمجال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عمله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واعتماده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خلال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مركز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التعليم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المستمر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جامعة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النجاح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الوطنية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مخرجات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الدورة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: (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شهادتين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)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1-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شهادة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بحث مهني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معتمدة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المدرب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المعتمد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2-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شهادة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وحدة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التعليم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المستمر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معتمدة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التعليم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العالي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الفلسطيني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 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3-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امكانية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الحصول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على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شهادة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دولية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بالترتيب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مع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مدرب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الدورة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4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امكانية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الحصول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على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شهادة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من موسوعة التكامل الاقتصادي التابع لجامعة الدول العربية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،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بالترتيب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مع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مدرب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الدورة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5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-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تعتبر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الدورة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بداية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لدورات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اكثر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تخصصا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.</w:t>
      </w:r>
    </w:p>
    <w:p w:rsidR="003B4A5A" w:rsidRPr="003B4A5A" w:rsidRDefault="003B4A5A" w:rsidP="003B4A5A">
      <w:pPr>
        <w:shd w:val="clear" w:color="auto" w:fill="FFFFFF"/>
        <w:tabs>
          <w:tab w:val="left" w:pos="5681"/>
        </w:tabs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ab/>
      </w: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3B4A5A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الاشراف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العلمي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>: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المستشار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المحكم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المهندس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محمد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زهران</w:t>
      </w:r>
      <w:r w:rsidRPr="003B4A5A"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  <w:t xml:space="preserve"> </w:t>
      </w:r>
      <w:r w:rsidRPr="003B4A5A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حسونة</w:t>
      </w:r>
    </w:p>
    <w:p w:rsidR="003B4A5A" w:rsidRPr="00D56FAC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rtl/>
        </w:rPr>
      </w:pPr>
    </w:p>
    <w:p w:rsidR="003B4A5A" w:rsidRPr="001E7A24" w:rsidRDefault="003B4A5A" w:rsidP="003B4A5A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D56FAC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 xml:space="preserve">للتسجيل يرجى الضغط </w:t>
      </w:r>
      <w:hyperlink r:id="rId6" w:history="1">
        <w:r w:rsidRPr="001E7A24">
          <w:rPr>
            <w:rStyle w:val="Hyperlink"/>
            <w:rFonts w:ascii="Arial" w:eastAsia="Times New Roman" w:hAnsi="Arial" w:cs="Arial" w:hint="cs"/>
            <w:b/>
            <w:bCs/>
            <w:sz w:val="24"/>
            <w:szCs w:val="24"/>
            <w:rtl/>
          </w:rPr>
          <w:t>هنا</w:t>
        </w:r>
      </w:hyperlink>
    </w:p>
    <w:p w:rsidR="00D56FAC" w:rsidRPr="00D56FAC" w:rsidRDefault="00D56FAC" w:rsidP="00D56FA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D56FAC" w:rsidRPr="00D56FAC" w:rsidRDefault="00D56FAC" w:rsidP="00D56FAC">
      <w:pPr>
        <w:bidi/>
        <w:spacing w:line="276" w:lineRule="auto"/>
        <w:jc w:val="both"/>
        <w:rPr>
          <w:rFonts w:ascii="Calibri" w:eastAsia="Calibri" w:hAnsi="Calibri" w:cs="Arial"/>
          <w:sz w:val="24"/>
          <w:szCs w:val="24"/>
          <w:lang w:val="en-GB"/>
        </w:rPr>
      </w:pPr>
      <w:r w:rsidRPr="00D56FAC">
        <w:rPr>
          <w:rFonts w:ascii="Calibri" w:eastAsia="Calibri" w:hAnsi="Calibri" w:cs="Arial"/>
          <w:b/>
          <w:bCs/>
          <w:sz w:val="24"/>
          <w:szCs w:val="24"/>
          <w:rtl/>
          <w:lang w:val="en-GB"/>
        </w:rPr>
        <w:t>لمزيد من المعلومات الرجاء مراجعة وحدة التعليم المستمر في مبنى المراكز العلمية الطابق الاول - الحرم الجامعي الجديد أو التواصل معنا على هاتف </w:t>
      </w:r>
      <w:hyperlink r:id="rId7" w:history="1">
        <w:r w:rsidRPr="00D56FAC">
          <w:rPr>
            <w:rFonts w:ascii="Calibri" w:eastAsia="Calibri" w:hAnsi="Calibri" w:cs="Arial"/>
            <w:b/>
            <w:bCs/>
            <w:color w:val="0563C1"/>
            <w:sz w:val="24"/>
            <w:szCs w:val="24"/>
            <w:u w:val="single"/>
            <w:rtl/>
            <w:lang w:val="en-GB"/>
          </w:rPr>
          <w:t>0592055027</w:t>
        </w:r>
      </w:hyperlink>
      <w:r w:rsidRPr="00D56FAC">
        <w:rPr>
          <w:rFonts w:ascii="Calibri" w:eastAsia="Calibri" w:hAnsi="Calibri" w:cs="Arial"/>
          <w:b/>
          <w:bCs/>
          <w:sz w:val="24"/>
          <w:szCs w:val="24"/>
          <w:rtl/>
          <w:lang w:val="en-GB"/>
        </w:rPr>
        <w:t> او زيارة موقع الوحدة على الفيسبوك على العنوان التالي: وحدة التعليم المستمر جامعة النجاح </w:t>
      </w:r>
      <w:r w:rsidRPr="00D56FAC">
        <w:rPr>
          <w:rFonts w:ascii="Calibri" w:eastAsia="Calibri" w:hAnsi="Calibri" w:cs="Arial"/>
          <w:b/>
          <w:bCs/>
          <w:sz w:val="24"/>
          <w:szCs w:val="24"/>
        </w:rPr>
        <w:t>CEUnit</w:t>
      </w:r>
    </w:p>
    <w:p w:rsidR="00D56FAC" w:rsidRPr="00D56FAC" w:rsidRDefault="00D56FAC" w:rsidP="00D56FAC">
      <w:pPr>
        <w:bidi/>
        <w:spacing w:line="276" w:lineRule="auto"/>
        <w:jc w:val="both"/>
        <w:rPr>
          <w:rFonts w:ascii="Calibri" w:eastAsia="Calibri" w:hAnsi="Calibri" w:cs="Arial"/>
          <w:sz w:val="24"/>
          <w:szCs w:val="24"/>
          <w:lang w:val="en-GB"/>
        </w:rPr>
      </w:pPr>
    </w:p>
    <w:p w:rsidR="00D56FAC" w:rsidRPr="00D56FAC" w:rsidRDefault="00D56FAC" w:rsidP="00D56FAC">
      <w:pPr>
        <w:shd w:val="clear" w:color="auto" w:fill="FFFFFF"/>
        <w:bidi/>
        <w:spacing w:after="0" w:line="240" w:lineRule="auto"/>
        <w:ind w:left="-360"/>
        <w:rPr>
          <w:rFonts w:asciiTheme="minorBidi" w:eastAsia="Times New Roman" w:hAnsiTheme="minorBidi"/>
          <w:b/>
          <w:bCs/>
          <w:color w:val="222222"/>
          <w:sz w:val="24"/>
          <w:szCs w:val="24"/>
          <w:rtl/>
          <w:lang w:val="en-GB"/>
        </w:rPr>
      </w:pPr>
    </w:p>
    <w:p w:rsidR="00D56FAC" w:rsidRPr="00D56FAC" w:rsidRDefault="00D56FAC" w:rsidP="00D56FAC">
      <w:pPr>
        <w:shd w:val="clear" w:color="auto" w:fill="FFFFFF"/>
        <w:bidi/>
        <w:spacing w:after="0" w:line="240" w:lineRule="auto"/>
        <w:ind w:left="-360"/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</w:pPr>
    </w:p>
    <w:p w:rsidR="00D56FAC" w:rsidRPr="00D56FAC" w:rsidRDefault="00D56FAC" w:rsidP="00D56FAC">
      <w:pPr>
        <w:shd w:val="clear" w:color="auto" w:fill="FFFFFF"/>
        <w:bidi/>
        <w:spacing w:after="0" w:line="240" w:lineRule="auto"/>
        <w:ind w:left="-360"/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</w:pPr>
    </w:p>
    <w:p w:rsidR="00D56FAC" w:rsidRPr="00D56FAC" w:rsidRDefault="00D56FAC" w:rsidP="00D56FAC">
      <w:pPr>
        <w:shd w:val="clear" w:color="auto" w:fill="FFFFFF"/>
        <w:bidi/>
        <w:spacing w:after="0" w:line="240" w:lineRule="auto"/>
        <w:ind w:left="-360"/>
        <w:rPr>
          <w:rFonts w:asciiTheme="minorBidi" w:eastAsia="Times New Roman" w:hAnsiTheme="minorBidi"/>
          <w:b/>
          <w:bCs/>
          <w:color w:val="222222"/>
          <w:sz w:val="24"/>
          <w:szCs w:val="24"/>
          <w:rtl/>
        </w:rPr>
      </w:pPr>
    </w:p>
    <w:p w:rsidR="00D56FAC" w:rsidRPr="003B4A5A" w:rsidRDefault="00D56FAC" w:rsidP="00D56FAC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sectPr w:rsidR="00D56FAC" w:rsidRPr="003B4A5A" w:rsidSect="003B4A5A">
      <w:pgSz w:w="12240" w:h="15840"/>
      <w:pgMar w:top="450" w:right="99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86" w:rsidRDefault="00D87686" w:rsidP="00D56FAC">
      <w:pPr>
        <w:spacing w:after="0" w:line="240" w:lineRule="auto"/>
      </w:pPr>
      <w:r>
        <w:separator/>
      </w:r>
    </w:p>
  </w:endnote>
  <w:endnote w:type="continuationSeparator" w:id="0">
    <w:p w:rsidR="00D87686" w:rsidRDefault="00D87686" w:rsidP="00D5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86" w:rsidRDefault="00D87686" w:rsidP="00D56FAC">
      <w:pPr>
        <w:spacing w:after="0" w:line="240" w:lineRule="auto"/>
      </w:pPr>
      <w:r>
        <w:separator/>
      </w:r>
    </w:p>
  </w:footnote>
  <w:footnote w:type="continuationSeparator" w:id="0">
    <w:p w:rsidR="00D87686" w:rsidRDefault="00D87686" w:rsidP="00D56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FF"/>
    <w:rsid w:val="001E7A24"/>
    <w:rsid w:val="003B4A5A"/>
    <w:rsid w:val="00434CFE"/>
    <w:rsid w:val="005901B8"/>
    <w:rsid w:val="00A74606"/>
    <w:rsid w:val="00D56FAC"/>
    <w:rsid w:val="00D87686"/>
    <w:rsid w:val="00E1371A"/>
    <w:rsid w:val="00E4670C"/>
    <w:rsid w:val="00E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7ADB7-FCD3-4D0A-A95C-A03A6C1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AC"/>
  </w:style>
  <w:style w:type="paragraph" w:styleId="Footer">
    <w:name w:val="footer"/>
    <w:basedOn w:val="Normal"/>
    <w:link w:val="FooterChar"/>
    <w:uiPriority w:val="99"/>
    <w:unhideWhenUsed/>
    <w:rsid w:val="00D5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AC"/>
  </w:style>
  <w:style w:type="character" w:styleId="Hyperlink">
    <w:name w:val="Hyperlink"/>
    <w:basedOn w:val="DefaultParagraphFont"/>
    <w:uiPriority w:val="99"/>
    <w:unhideWhenUsed/>
    <w:rsid w:val="001E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0592055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WSdi2igEQld7M3Agjku_mTpKb9VXXQFFehYz8J9eIGDzYJw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2018-04-11T12:20:00Z</dcterms:created>
  <dcterms:modified xsi:type="dcterms:W3CDTF">2018-04-11T12:20:00Z</dcterms:modified>
</cp:coreProperties>
</file>