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endnotes.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ListParagraph"/>
        <w:numPr>
          <w:ilvl w:val="0"/>
          <w:numId w:val="1"/>
        </w:numPr>
        <w:shd w:val="clear" w:color="auto" w:fill="FFFFFF"/>
        <w:spacing w:before="0" w:after="120"/>
        <w:ind w:left="720" w:right="28" w:hanging="360"/>
        <w:contextualSpacing/>
        <w:rPr>
          <w:rFonts w:ascii="Calibri" w:hAnsi="Calibri" w:eastAsia="Times New Roman" w:cs="Calibri"/>
          <w:b/>
          <w:b/>
          <w:bCs/>
          <w:sz w:val="28"/>
          <w:szCs w:val="28"/>
          <w:lang w:val="en-GB"/>
        </w:rPr>
      </w:pPr>
      <w:bookmarkStart w:id="0" w:name="_Toc452729940"/>
      <w:bookmarkEnd w:id="0"/>
      <w:r>
        <w:rPr>
          <w:rFonts w:eastAsia="Times New Roman" w:ascii="SimSun" w:hAnsi="SimSun"/>
          <w:b/>
          <w:bCs/>
          <w:sz w:val="28"/>
          <w:szCs w:val="28"/>
          <w:lang w:val="en-GB" w:bidi="ar-EG"/>
        </w:rPr>
        <w:t>A</w:t>
      </w:r>
      <w:r>
        <w:rPr>
          <w:rFonts w:eastAsia="Times New Roman" w:cs="Calibri" w:ascii="Calibri" w:hAnsi="Calibri"/>
          <w:b/>
          <w:bCs/>
          <w:sz w:val="28"/>
          <w:szCs w:val="28"/>
          <w:lang w:val="en-GB"/>
        </w:rPr>
        <w:t>nnexe I</w:t>
      </w:r>
    </w:p>
    <w:p>
      <w:pPr>
        <w:pStyle w:val="Normal"/>
        <w:shd w:val="clear" w:color="auto" w:fill="FFFFFF"/>
        <w:spacing w:before="0" w:after="120"/>
        <w:ind w:right="28" w:hanging="0"/>
        <w:jc w:val="center"/>
        <w:rPr>
          <w:rFonts w:ascii="Calibri" w:hAnsi="Calibri" w:eastAsia="Times New Roman" w:cs="Calibri"/>
          <w:b/>
          <w:b/>
          <w:sz w:val="26"/>
          <w:szCs w:val="26"/>
          <w:lang w:val="en-GB"/>
        </w:rPr>
      </w:pPr>
      <w:r>
        <w:rPr>
          <w:rFonts w:eastAsia="Times New Roman" w:cs="Calibri" w:ascii="Calibri" w:hAnsi="Calibri"/>
          <w:b/>
          <w:bCs/>
          <w:sz w:val="26"/>
          <w:szCs w:val="26"/>
          <w:lang w:val="en-GB"/>
        </w:rPr>
        <w:t>ERASMUS+ LEARNING AGREEMENT – STUDENT MOBILITY FOR TRAINEESHIPS</w:t>
      </w:r>
    </w:p>
    <w:p>
      <w:pPr>
        <w:pStyle w:val="Normal"/>
        <w:pBdr>
          <w:bottom w:val="thinThickSmallGap" w:sz="24" w:space="1" w:color="C0504D"/>
        </w:pBdr>
        <w:shd w:val="clear" w:color="auto" w:fill="FFFFFF"/>
        <w:spacing w:before="0" w:after="120"/>
        <w:ind w:left="709" w:right="850" w:hanging="0"/>
        <w:jc w:val="center"/>
        <w:rPr>
          <w:rFonts w:ascii="Calibri" w:hAnsi="Calibri" w:eastAsia="Times New Roman" w:cs="Calibri"/>
          <w:sz w:val="28"/>
          <w:szCs w:val="36"/>
        </w:rPr>
      </w:pPr>
      <w:bookmarkStart w:id="1" w:name="_Hlk82685661"/>
      <w:r>
        <w:rPr>
          <w:rFonts w:eastAsia="Times New Roman" w:cs="Calibri" w:ascii="Calibri" w:hAnsi="Calibri"/>
          <w:sz w:val="28"/>
          <w:szCs w:val="36"/>
        </w:rPr>
        <w:t>Contrat pédagogique – Mobilité étudiante de stage</w:t>
      </w:r>
      <w:bookmarkEnd w:id="1"/>
    </w:p>
    <w:p>
      <w:pPr>
        <w:pStyle w:val="Normal"/>
        <w:spacing w:before="0" w:after="120"/>
        <w:ind w:right="-567" w:hanging="0"/>
        <w:rPr>
          <w:rFonts w:ascii="Calibri" w:hAnsi="Calibri" w:eastAsia="Calibri" w:cs="Calibri"/>
          <w:b/>
          <w:b/>
          <w:sz w:val="22"/>
          <w:szCs w:val="22"/>
          <w:lang w:eastAsia="en-US"/>
        </w:rPr>
      </w:pPr>
      <w:r>
        <w:rPr>
          <w:rFonts w:eastAsia="Calibri" w:cs="Calibri" w:ascii="Calibri" w:hAnsi="Calibri"/>
          <w:b/>
          <w:sz w:val="22"/>
          <w:szCs w:val="22"/>
          <w:lang w:eastAsia="en-US"/>
        </w:rPr>
        <w:t>Academic year/Année académique 202</w:t>
      </w:r>
      <w:r>
        <w:rPr>
          <w:rFonts w:eastAsia="Calibri" w:cs="Calibri" w:ascii="Calibri" w:hAnsi="Calibri"/>
          <w:b/>
          <w:color w:val="auto"/>
          <w:kern w:val="0"/>
          <w:sz w:val="22"/>
          <w:szCs w:val="22"/>
          <w:lang w:val="fr-FR" w:eastAsia="en-US" w:bidi="ar-SA"/>
        </w:rPr>
        <w:t>6</w:t>
      </w:r>
      <w:r>
        <w:rPr>
          <w:rFonts w:eastAsia="Calibri" w:cs="Calibri" w:ascii="Calibri" w:hAnsi="Calibri"/>
          <w:b/>
          <w:sz w:val="22"/>
          <w:szCs w:val="22"/>
          <w:lang w:eastAsia="en-US"/>
        </w:rPr>
        <w:t>/202</w:t>
      </w:r>
      <w:r>
        <w:rPr>
          <w:rFonts w:eastAsia="Calibri" w:cs="Calibri" w:ascii="Calibri" w:hAnsi="Calibri"/>
          <w:b/>
          <w:color w:val="auto"/>
          <w:kern w:val="0"/>
          <w:sz w:val="22"/>
          <w:szCs w:val="22"/>
          <w:lang w:val="fr-FR" w:eastAsia="en-US" w:bidi="ar-SA"/>
        </w:rPr>
        <w:t>7</w:t>
      </w:r>
    </w:p>
    <w:tbl>
      <w:tblPr>
        <w:tblpPr w:bottomFromText="0" w:horzAnchor="margin" w:leftFromText="141" w:rightFromText="141" w:tblpX="0" w:tblpXSpec="center" w:tblpY="3572" w:topFromText="0" w:vertAnchor="page"/>
        <w:tblW w:w="10892" w:type="dxa"/>
        <w:jc w:val="center"/>
        <w:tblInd w:w="0" w:type="dxa"/>
        <w:tblCellMar>
          <w:top w:w="0" w:type="dxa"/>
          <w:left w:w="108" w:type="dxa"/>
          <w:bottom w:w="0" w:type="dxa"/>
          <w:right w:w="108" w:type="dxa"/>
        </w:tblCellMar>
        <w:tblLook w:val="04a0" w:noHBand="0" w:noVBand="1" w:firstColumn="1" w:lastRow="0" w:lastColumn="0" w:firstRow="1"/>
      </w:tblPr>
      <w:tblGrid>
        <w:gridCol w:w="1241"/>
        <w:gridCol w:w="998"/>
        <w:gridCol w:w="1132"/>
        <w:gridCol w:w="1276"/>
        <w:gridCol w:w="1135"/>
        <w:gridCol w:w="1145"/>
        <w:gridCol w:w="1984"/>
        <w:gridCol w:w="569"/>
        <w:gridCol w:w="1410"/>
      </w:tblGrid>
      <w:tr>
        <w:trPr>
          <w:trHeight w:val="237" w:hRule="atLeast"/>
        </w:trPr>
        <w:tc>
          <w:tcPr>
            <w:tcW w:w="1241" w:type="dxa"/>
            <w:vMerge w:val="restart"/>
            <w:tcBorders>
              <w:top w:val="double" w:sz="6" w:space="0" w:color="000000"/>
              <w:left w:val="double" w:sz="6" w:space="0" w:color="000000"/>
              <w:bottom w:val="single" w:sz="8" w:space="0" w:color="000000"/>
              <w:right w:val="double" w:sz="6" w:space="0" w:color="000000"/>
            </w:tcBorders>
            <w:vAlign w:val="center"/>
          </w:tcPr>
          <w:p>
            <w:pPr>
              <w:pStyle w:val="Normal"/>
              <w:widowControl w:val="false"/>
              <w:ind w:left="-42" w:hanging="0"/>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Trainee</w:t>
            </w:r>
          </w:p>
          <w:p>
            <w:pPr>
              <w:pStyle w:val="Normal"/>
              <w:widowControl w:val="false"/>
              <w:ind w:left="-42" w:hanging="0"/>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Stagiaire</w:t>
            </w:r>
          </w:p>
        </w:tc>
        <w:tc>
          <w:tcPr>
            <w:tcW w:w="998" w:type="dxa"/>
            <w:tcBorders>
              <w:top w:val="double" w:sz="6" w:space="0" w:color="000000"/>
              <w:left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Last name(s)</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Nom(s)</w:t>
            </w:r>
          </w:p>
        </w:tc>
        <w:tc>
          <w:tcPr>
            <w:tcW w:w="1132"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First name(s)</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Prénom(s)</w:t>
            </w:r>
          </w:p>
        </w:tc>
        <w:tc>
          <w:tcPr>
            <w:tcW w:w="1276"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Date of birth</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Date de naissance</w:t>
            </w:r>
          </w:p>
        </w:tc>
        <w:tc>
          <w:tcPr>
            <w:tcW w:w="1135"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Nationality</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Nationalité</w:t>
            </w:r>
          </w:p>
        </w:tc>
        <w:tc>
          <w:tcPr>
            <w:tcW w:w="1145"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Gender [Male/Female/Undefined]</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Genre [M/F/Non défini]</w:t>
            </w:r>
          </w:p>
        </w:tc>
        <w:tc>
          <w:tcPr>
            <w:tcW w:w="2553" w:type="dxa"/>
            <w:gridSpan w:val="2"/>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Level of education (EQF level)</w:t>
            </w:r>
            <w:r>
              <w:rPr>
                <w:rStyle w:val="EndnoteAnchor"/>
                <w:rFonts w:eastAsia="Times New Roman" w:cs="Calibri" w:ascii="Calibri" w:hAnsi="Calibri"/>
                <w:b/>
                <w:bCs/>
                <w:sz w:val="14"/>
                <w:szCs w:val="14"/>
                <w:lang w:val="en-GB" w:eastAsia="en-GB"/>
              </w:rPr>
              <w:endnoteReference w:id="2"/>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Niveau d’études (niveau CEC)</w:t>
            </w:r>
          </w:p>
        </w:tc>
        <w:tc>
          <w:tcPr>
            <w:tcW w:w="1410" w:type="dxa"/>
            <w:tcBorders>
              <w:top w:val="double" w:sz="6" w:space="0" w:color="000000"/>
              <w:bottom w:val="single" w:sz="8" w:space="0" w:color="000000"/>
              <w:right w:val="double" w:sz="6"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Field of education</w:t>
            </w:r>
            <w:r>
              <w:rPr>
                <w:rStyle w:val="EndnoteAnchor"/>
                <w:rFonts w:eastAsia="Times New Roman" w:cs="Calibri" w:ascii="Calibri" w:hAnsi="Calibri"/>
                <w:b/>
                <w:bCs/>
                <w:sz w:val="14"/>
                <w:szCs w:val="14"/>
                <w:lang w:val="en-GB" w:eastAsia="en-GB"/>
              </w:rPr>
              <w:endnoteReference w:id="3"/>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Domaine d’études</w:t>
            </w:r>
          </w:p>
        </w:tc>
      </w:tr>
      <w:tr>
        <w:trPr>
          <w:trHeight w:val="482" w:hRule="atLeast"/>
        </w:trPr>
        <w:tc>
          <w:tcPr>
            <w:tcW w:w="1241" w:type="dxa"/>
            <w:vMerge w:val="continue"/>
            <w:tcBorders>
              <w:left w:val="double" w:sz="6" w:space="0" w:color="000000"/>
              <w:bottom w:val="single" w:sz="8" w:space="0" w:color="000000"/>
              <w:right w:val="double" w:sz="6" w:space="0" w:color="000000"/>
            </w:tcBorders>
            <w:vAlign w:val="center"/>
          </w:tcPr>
          <w:p>
            <w:pPr>
              <w:pStyle w:val="Normal"/>
              <w:widowControl w:val="false"/>
              <w:ind w:left="-42" w:hanging="0"/>
              <w:jc w:val="center"/>
              <w:rPr>
                <w:rFonts w:ascii="Calibri" w:hAnsi="Calibri" w:eastAsia="Times New Roman" w:cs="Calibri"/>
                <w:sz w:val="14"/>
                <w:szCs w:val="14"/>
                <w:lang w:val="en-GB" w:eastAsia="en-GB"/>
              </w:rPr>
            </w:pPr>
            <w:r>
              <w:rPr>
                <w:rFonts w:eastAsia="Times New Roman" w:cs="Calibri" w:ascii="Calibri" w:hAnsi="Calibri"/>
                <w:sz w:val="14"/>
                <w:szCs w:val="14"/>
                <w:lang w:val="en-GB" w:eastAsia="en-GB"/>
              </w:rPr>
            </w:r>
          </w:p>
        </w:tc>
        <w:tc>
          <w:tcPr>
            <w:tcW w:w="998"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Times New Roman"/>
                <w:color w:val="000000"/>
                <w:sz w:val="16"/>
                <w:szCs w:val="16"/>
                <w:lang w:val="en-GB" w:eastAsia="en-GB"/>
              </w:rPr>
            </w:pPr>
            <w:r>
              <w:rPr/>
            </w:r>
          </w:p>
        </w:tc>
        <w:tc>
          <w:tcPr>
            <w:tcW w:w="1132" w:type="dxa"/>
            <w:tcBorders>
              <w:top w:val="single" w:sz="8" w:space="0" w:color="000000"/>
              <w:bottom w:val="double" w:sz="6" w:space="0" w:color="000000"/>
              <w:right w:val="single" w:sz="8" w:space="0" w:color="000000"/>
            </w:tcBorders>
            <w:vAlign w:val="center"/>
          </w:tcPr>
          <w:p>
            <w:pPr>
              <w:pStyle w:val="Normal"/>
              <w:widowControl w:val="false"/>
              <w:rPr>
                <w:rFonts w:ascii="Calibri" w:hAnsi="Calibri" w:eastAsia="Times New Roman" w:cs="Calibri"/>
                <w:sz w:val="14"/>
                <w:szCs w:val="14"/>
                <w:lang w:val="en-GB" w:eastAsia="en-GB"/>
              </w:rPr>
            </w:pPr>
            <w:r>
              <w:rPr/>
            </w:r>
          </w:p>
        </w:tc>
        <w:tc>
          <w:tcPr>
            <w:tcW w:w="1276"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en-GB" w:eastAsia="en-GB"/>
              </w:rPr>
            </w:pPr>
            <w:r>
              <w:rPr/>
            </w:r>
          </w:p>
        </w:tc>
        <w:tc>
          <w:tcPr>
            <w:tcW w:w="1135"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en-GB" w:eastAsia="en-GB"/>
              </w:rPr>
            </w:pPr>
            <w:r>
              <w:rPr/>
            </w:r>
          </w:p>
        </w:tc>
        <w:tc>
          <w:tcPr>
            <w:tcW w:w="1145"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en-GB" w:eastAsia="en-GB"/>
              </w:rPr>
            </w:pPr>
            <w:r>
              <w:rPr/>
            </w:r>
          </w:p>
        </w:tc>
        <w:tc>
          <w:tcPr>
            <w:tcW w:w="2553" w:type="dxa"/>
            <w:gridSpan w:val="2"/>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en-GB" w:eastAsia="en-GB"/>
              </w:rPr>
            </w:pPr>
            <w:r>
              <w:rPr>
                <w:rFonts w:eastAsia="Times New Roman" w:cs="Times New Roman" w:ascii="Calibri" w:hAnsi="Calibri"/>
                <w:b/>
                <w:bCs/>
                <w:color w:val="000000"/>
                <w:sz w:val="16"/>
                <w:szCs w:val="16"/>
                <w:lang w:eastAsia="en-GB"/>
              </w:rPr>
              <w:t>Bachelor (EQF level 6)</w:t>
            </w:r>
          </w:p>
        </w:tc>
        <w:tc>
          <w:tcPr>
            <w:tcW w:w="1410" w:type="dxa"/>
            <w:tcBorders>
              <w:top w:val="single" w:sz="8" w:space="0" w:color="000000"/>
              <w:bottom w:val="double" w:sz="6" w:space="0" w:color="000000"/>
              <w:right w:val="double" w:sz="6" w:space="0" w:color="000000"/>
            </w:tcBorders>
            <w:vAlign w:val="center"/>
          </w:tcPr>
          <w:p>
            <w:pPr>
              <w:pStyle w:val="Normal"/>
              <w:widowControl w:val="false"/>
              <w:rPr>
                <w:rFonts w:ascii="Calibri" w:hAnsi="Calibri" w:eastAsia="Times New Roman" w:cs="Times New Roman"/>
                <w:color w:val="000000"/>
                <w:sz w:val="16"/>
                <w:szCs w:val="16"/>
                <w:lang w:val="en-GB" w:eastAsia="en-GB"/>
              </w:rPr>
            </w:pPr>
            <w:r>
              <w:rPr/>
            </w:r>
          </w:p>
        </w:tc>
      </w:tr>
      <w:tr>
        <w:trPr>
          <w:trHeight w:val="437" w:hRule="atLeast"/>
        </w:trPr>
        <w:tc>
          <w:tcPr>
            <w:tcW w:w="1241" w:type="dxa"/>
            <w:vMerge w:val="restart"/>
            <w:tcBorders>
              <w:top w:val="double" w:sz="6" w:space="0" w:color="000000"/>
              <w:left w:val="double" w:sz="6" w:space="0" w:color="000000"/>
              <w:right w:val="double" w:sz="6" w:space="0" w:color="000000"/>
            </w:tcBorders>
            <w:vAlign w:val="center"/>
          </w:tcPr>
          <w:p>
            <w:pPr>
              <w:pStyle w:val="Normal"/>
              <w:widowControl w:val="false"/>
              <w:ind w:left="-42" w:hanging="0"/>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Beneficiary organisation</w:t>
            </w:r>
          </w:p>
          <w:p>
            <w:pPr>
              <w:pStyle w:val="Normal"/>
              <w:widowControl w:val="false"/>
              <w:ind w:left="-42" w:hanging="0"/>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Organisme bénéficiaire</w:t>
            </w:r>
          </w:p>
          <w:p>
            <w:pPr>
              <w:pStyle w:val="Normal"/>
              <w:widowControl w:val="false"/>
              <w:ind w:left="-42" w:hanging="0"/>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r>
          </w:p>
        </w:tc>
        <w:tc>
          <w:tcPr>
            <w:tcW w:w="998" w:type="dxa"/>
            <w:tcBorders>
              <w:top w:val="double" w:sz="6" w:space="0" w:color="000000"/>
              <w:left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Name</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Nom</w:t>
            </w:r>
          </w:p>
        </w:tc>
        <w:tc>
          <w:tcPr>
            <w:tcW w:w="1132" w:type="dxa"/>
            <w:tcBorders>
              <w:top w:val="double" w:sz="6" w:space="0" w:color="000000"/>
              <w:left w:val="single" w:sz="8"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Faculty/ Department</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Faculté/</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Département</w:t>
            </w:r>
          </w:p>
        </w:tc>
        <w:tc>
          <w:tcPr>
            <w:tcW w:w="1276"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Calibri" w:cs="Calibri"/>
                <w:sz w:val="14"/>
                <w:szCs w:val="14"/>
                <w:lang w:eastAsia="en-US"/>
              </w:rPr>
            </w:pPr>
            <w:r>
              <w:rPr>
                <w:rFonts w:eastAsia="Times New Roman" w:cs="Calibri" w:ascii="Calibri" w:hAnsi="Calibri"/>
                <w:b/>
                <w:bCs/>
                <w:sz w:val="14"/>
                <w:szCs w:val="14"/>
                <w:lang w:eastAsia="en-GB"/>
              </w:rPr>
              <w:t>Erasmus code</w:t>
            </w:r>
          </w:p>
          <w:p>
            <w:pPr>
              <w:pStyle w:val="Normal"/>
              <w:widowControl w:val="false"/>
              <w:jc w:val="center"/>
              <w:rPr>
                <w:rFonts w:ascii="Calibri" w:hAnsi="Calibri" w:eastAsia="Times New Roman" w:cs="Calibri"/>
                <w:bCs/>
                <w:sz w:val="14"/>
                <w:szCs w:val="14"/>
                <w:lang w:eastAsia="en-GB"/>
              </w:rPr>
            </w:pPr>
            <w:r>
              <w:rPr>
                <w:rFonts w:eastAsia="Times New Roman" w:cs="Calibri" w:ascii="Calibri" w:hAnsi="Calibri"/>
                <w:bCs/>
                <w:sz w:val="14"/>
                <w:szCs w:val="14"/>
                <w:lang w:eastAsia="en-GB"/>
              </w:rPr>
              <w:t>(if applicable)</w:t>
            </w:r>
          </w:p>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Code Erasmus</w:t>
            </w:r>
          </w:p>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Cs/>
                <w:sz w:val="14"/>
                <w:szCs w:val="14"/>
                <w:lang w:eastAsia="en-GB"/>
              </w:rPr>
              <w:t>(si applicable)</w:t>
            </w:r>
          </w:p>
        </w:tc>
        <w:tc>
          <w:tcPr>
            <w:tcW w:w="1135"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Address</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Adresse</w:t>
            </w:r>
          </w:p>
        </w:tc>
        <w:tc>
          <w:tcPr>
            <w:tcW w:w="1145"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Country</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Pays</w:t>
            </w:r>
          </w:p>
        </w:tc>
        <w:tc>
          <w:tcPr>
            <w:tcW w:w="3963" w:type="dxa"/>
            <w:gridSpan w:val="3"/>
            <w:tcBorders>
              <w:top w:val="double" w:sz="6" w:space="0" w:color="000000"/>
              <w:bottom w:val="single" w:sz="8" w:space="0" w:color="000000"/>
              <w:right w:val="double" w:sz="6"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Contact person name; email</w:t>
            </w:r>
          </w:p>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Nom de la personne de contact ; adresse mail</w:t>
            </w:r>
          </w:p>
        </w:tc>
      </w:tr>
      <w:tr>
        <w:trPr>
          <w:trHeight w:val="437" w:hRule="atLeast"/>
        </w:trPr>
        <w:tc>
          <w:tcPr>
            <w:tcW w:w="1241" w:type="dxa"/>
            <w:vMerge w:val="continue"/>
            <w:tcBorders>
              <w:left w:val="double" w:sz="6" w:space="0" w:color="000000"/>
              <w:right w:val="double" w:sz="6" w:space="0" w:color="000000"/>
            </w:tcBorders>
            <w:vAlign w:val="center"/>
          </w:tcPr>
          <w:p>
            <w:pPr>
              <w:pStyle w:val="Normal"/>
              <w:widowControl w:val="false"/>
              <w:ind w:left="-42" w:hanging="0"/>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r>
          </w:p>
        </w:tc>
        <w:tc>
          <w:tcPr>
            <w:tcW w:w="998" w:type="dxa"/>
            <w:tcBorders>
              <w:top w:val="single" w:sz="8" w:space="0" w:color="000000"/>
              <w:left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Université Paris-Saclay</w:t>
            </w:r>
          </w:p>
        </w:tc>
        <w:tc>
          <w:tcPr>
            <w:tcW w:w="1132"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Faculté des Sciences</w:t>
            </w:r>
          </w:p>
        </w:tc>
        <w:tc>
          <w:tcPr>
            <w:tcW w:w="1276" w:type="dxa"/>
            <w:tcBorders>
              <w:top w:val="single" w:sz="8"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FPARIS481</w:t>
            </w:r>
          </w:p>
        </w:tc>
        <w:tc>
          <w:tcPr>
            <w:tcW w:w="1135" w:type="dxa"/>
            <w:tcBorders>
              <w:top w:val="single" w:sz="8"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3 rue Joliot Curie, Gif sur Yvette 91190</w:t>
            </w:r>
          </w:p>
        </w:tc>
        <w:tc>
          <w:tcPr>
            <w:tcW w:w="1145" w:type="dxa"/>
            <w:tcBorders>
              <w:top w:val="single" w:sz="8"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France</w:t>
            </w:r>
          </w:p>
        </w:tc>
        <w:tc>
          <w:tcPr>
            <w:tcW w:w="3963" w:type="dxa"/>
            <w:gridSpan w:val="3"/>
            <w:tcBorders>
              <w:top w:val="single" w:sz="8" w:space="0" w:color="000000"/>
              <w:bottom w:val="single" w:sz="8" w:space="0" w:color="000000"/>
              <w:right w:val="double" w:sz="6" w:space="0" w:color="000000"/>
            </w:tcBorders>
            <w:vAlign w:val="center"/>
          </w:tcPr>
          <w:p>
            <w:pPr>
              <w:pStyle w:val="Normal"/>
              <w:widowControl w:val="false"/>
              <w:jc w:val="center"/>
              <w:rPr>
                <w:rFonts w:ascii="Calibri" w:hAnsi="Calibri" w:eastAsia="Times New Roman" w:cs="Calibri"/>
                <w:b/>
                <w:b/>
                <w:bCs/>
                <w:sz w:val="14"/>
                <w:szCs w:val="14"/>
                <w:lang w:eastAsia="en-GB"/>
              </w:rPr>
            </w:pPr>
            <w:r>
              <w:rPr/>
            </w:r>
          </w:p>
        </w:tc>
      </w:tr>
      <w:tr>
        <w:trPr>
          <w:trHeight w:val="745" w:hRule="atLeast"/>
        </w:trPr>
        <w:tc>
          <w:tcPr>
            <w:tcW w:w="1241" w:type="dxa"/>
            <w:vMerge w:val="restart"/>
            <w:tcBorders>
              <w:top w:val="double" w:sz="6" w:space="0" w:color="000000"/>
              <w:left w:val="double" w:sz="6" w:space="0" w:color="000000"/>
              <w:right w:val="double" w:sz="6" w:space="0" w:color="000000"/>
            </w:tcBorders>
            <w:vAlign w:val="center"/>
          </w:tcPr>
          <w:p>
            <w:pPr>
              <w:pStyle w:val="Normal"/>
              <w:widowControl w:val="false"/>
              <w:ind w:left="-42" w:hanging="0"/>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 xml:space="preserve">Sending Institution </w:t>
            </w:r>
          </w:p>
          <w:p>
            <w:pPr>
              <w:pStyle w:val="Normal"/>
              <w:widowControl w:val="false"/>
              <w:ind w:left="-42" w:hanging="0"/>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Organisme d’envoi</w:t>
            </w:r>
          </w:p>
          <w:p>
            <w:pPr>
              <w:pStyle w:val="Normal"/>
              <w:widowControl w:val="false"/>
              <w:ind w:left="-42" w:hanging="0"/>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r>
          </w:p>
        </w:tc>
        <w:tc>
          <w:tcPr>
            <w:tcW w:w="998" w:type="dxa"/>
            <w:tcBorders>
              <w:top w:val="double" w:sz="6" w:space="0" w:color="000000"/>
              <w:left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Name</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Nom</w:t>
            </w:r>
          </w:p>
        </w:tc>
        <w:tc>
          <w:tcPr>
            <w:tcW w:w="1132" w:type="dxa"/>
            <w:tcBorders>
              <w:top w:val="double" w:sz="6"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Faculty/ Department</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Faculté/</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Département</w:t>
            </w:r>
          </w:p>
        </w:tc>
        <w:tc>
          <w:tcPr>
            <w:tcW w:w="1276" w:type="dxa"/>
            <w:tcBorders>
              <w:top w:val="double" w:sz="6" w:space="0" w:color="000000"/>
              <w:right w:val="single" w:sz="8" w:space="0" w:color="000000"/>
            </w:tcBorders>
            <w:vAlign w:val="center"/>
          </w:tcPr>
          <w:p>
            <w:pPr>
              <w:pStyle w:val="Normal"/>
              <w:widowControl w:val="false"/>
              <w:jc w:val="center"/>
              <w:rPr>
                <w:rFonts w:ascii="Calibri" w:hAnsi="Calibri" w:eastAsia="Calibri" w:cs="Calibri"/>
                <w:sz w:val="14"/>
                <w:szCs w:val="14"/>
                <w:lang w:eastAsia="en-US"/>
              </w:rPr>
            </w:pPr>
            <w:r>
              <w:rPr>
                <w:rFonts w:eastAsia="Times New Roman" w:cs="Calibri" w:ascii="Calibri" w:hAnsi="Calibri"/>
                <w:b/>
                <w:bCs/>
                <w:sz w:val="14"/>
                <w:szCs w:val="14"/>
                <w:lang w:eastAsia="en-GB"/>
              </w:rPr>
              <w:t>Erasmus code</w:t>
            </w:r>
          </w:p>
          <w:p>
            <w:pPr>
              <w:pStyle w:val="Normal"/>
              <w:widowControl w:val="false"/>
              <w:jc w:val="center"/>
              <w:rPr>
                <w:rFonts w:ascii="Calibri" w:hAnsi="Calibri" w:eastAsia="Times New Roman" w:cs="Calibri"/>
                <w:bCs/>
                <w:sz w:val="14"/>
                <w:szCs w:val="14"/>
                <w:lang w:eastAsia="en-GB"/>
              </w:rPr>
            </w:pPr>
            <w:r>
              <w:rPr>
                <w:rFonts w:eastAsia="Times New Roman" w:cs="Calibri" w:ascii="Calibri" w:hAnsi="Calibri"/>
                <w:bCs/>
                <w:sz w:val="14"/>
                <w:szCs w:val="14"/>
                <w:lang w:eastAsia="en-GB"/>
              </w:rPr>
              <w:t>(if applicable)</w:t>
            </w:r>
          </w:p>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Code Erasmus</w:t>
            </w:r>
          </w:p>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Cs/>
                <w:sz w:val="14"/>
                <w:szCs w:val="14"/>
                <w:lang w:eastAsia="en-GB"/>
              </w:rPr>
              <w:t>(si applicable)</w:t>
            </w:r>
          </w:p>
        </w:tc>
        <w:tc>
          <w:tcPr>
            <w:tcW w:w="1135" w:type="dxa"/>
            <w:tcBorders>
              <w:top w:val="double" w:sz="6"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Address</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Adresse</w:t>
            </w:r>
          </w:p>
        </w:tc>
        <w:tc>
          <w:tcPr>
            <w:tcW w:w="1145" w:type="dxa"/>
            <w:tcBorders>
              <w:top w:val="double" w:sz="6"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Country</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Pays</w:t>
            </w:r>
          </w:p>
        </w:tc>
        <w:tc>
          <w:tcPr>
            <w:tcW w:w="3963" w:type="dxa"/>
            <w:gridSpan w:val="3"/>
            <w:tcBorders>
              <w:top w:val="double" w:sz="6" w:space="0" w:color="000000"/>
              <w:right w:val="double" w:sz="6"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Contact person name; email</w:t>
            </w:r>
          </w:p>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Nom de la personne de contact ; email</w:t>
            </w:r>
          </w:p>
        </w:tc>
      </w:tr>
      <w:tr>
        <w:trPr>
          <w:trHeight w:val="745" w:hRule="atLeast"/>
        </w:trPr>
        <w:tc>
          <w:tcPr>
            <w:tcW w:w="1241" w:type="dxa"/>
            <w:vMerge w:val="continue"/>
            <w:tcBorders>
              <w:left w:val="double" w:sz="6" w:space="0" w:color="000000"/>
              <w:right w:val="double" w:sz="6" w:space="0" w:color="000000"/>
            </w:tcBorders>
            <w:vAlign w:val="center"/>
          </w:tcPr>
          <w:p>
            <w:pPr>
              <w:pStyle w:val="Normal"/>
              <w:widowControl w:val="false"/>
              <w:ind w:left="-42" w:hanging="0"/>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r>
          </w:p>
        </w:tc>
        <w:tc>
          <w:tcPr>
            <w:tcW w:w="998" w:type="dxa"/>
            <w:tcBorders>
              <w:top w:val="double" w:sz="6" w:space="0" w:color="000000"/>
              <w:left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Times New Roman"/>
                <w:color w:val="000000"/>
                <w:sz w:val="16"/>
                <w:szCs w:val="16"/>
                <w:lang w:val="fr-BE" w:eastAsia="en-GB"/>
              </w:rPr>
            </w:pPr>
            <w:r>
              <w:rPr>
                <w:rFonts w:eastAsia="Times New Roman" w:cs="Times New Roman" w:ascii="Calibri" w:hAnsi="Calibri"/>
                <w:color w:val="000000"/>
                <w:sz w:val="16"/>
                <w:szCs w:val="16"/>
                <w:lang w:val="fr-BE" w:eastAsia="en-GB"/>
              </w:rPr>
            </w:r>
          </w:p>
          <w:p>
            <w:pPr>
              <w:pStyle w:val="Normal"/>
              <w:widowControl w:val="false"/>
              <w:jc w:val="center"/>
              <w:rPr>
                <w:rFonts w:ascii="Calibri" w:hAnsi="Calibri" w:eastAsia="Times New Roman" w:cs="Calibri"/>
                <w:b/>
                <w:b/>
                <w:bCs/>
                <w:sz w:val="14"/>
                <w:szCs w:val="14"/>
                <w:lang w:eastAsia="en-GB"/>
              </w:rPr>
            </w:pPr>
            <w:r>
              <w:rPr>
                <w:rFonts w:eastAsia="Times New Roman" w:cs="Times New Roman" w:ascii="Calibri" w:hAnsi="Calibri"/>
                <w:color w:val="000000"/>
                <w:sz w:val="16"/>
                <w:szCs w:val="16"/>
                <w:lang w:eastAsia="en-GB"/>
              </w:rPr>
              <w:t>An-Najah National University</w:t>
            </w:r>
          </w:p>
        </w:tc>
        <w:tc>
          <w:tcPr>
            <w:tcW w:w="1132" w:type="dxa"/>
            <w:tcBorders>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eastAsia="en-GB"/>
              </w:rPr>
            </w:pPr>
            <w:r>
              <w:rPr/>
            </w:r>
          </w:p>
        </w:tc>
        <w:tc>
          <w:tcPr>
            <w:tcW w:w="1276" w:type="dxa"/>
            <w:tcBorders>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r>
          </w:p>
        </w:tc>
        <w:tc>
          <w:tcPr>
            <w:tcW w:w="1135" w:type="dxa"/>
            <w:tcBorders>
              <w:bottom w:val="single" w:sz="8" w:space="0" w:color="000000"/>
              <w:right w:val="single" w:sz="8" w:space="0" w:color="000000"/>
            </w:tcBorders>
            <w:vAlign w:val="center"/>
          </w:tcPr>
          <w:p>
            <w:pPr>
              <w:pStyle w:val="Normal"/>
              <w:widowControl w:val="false"/>
              <w:jc w:val="center"/>
              <w:rPr>
                <w:rFonts w:ascii="Calibri" w:hAnsi="Calibri" w:eastAsia="Times New Roman" w:cs="Times New Roman"/>
                <w:color w:val="000000"/>
                <w:sz w:val="16"/>
                <w:szCs w:val="16"/>
                <w:lang w:val="fr-BE" w:eastAsia="en-GB"/>
              </w:rPr>
            </w:pPr>
            <w:r>
              <w:rPr>
                <w:rFonts w:eastAsia="Times New Roman" w:cs="Times New Roman" w:ascii="Calibri" w:hAnsi="Calibri"/>
                <w:color w:val="000000"/>
                <w:sz w:val="16"/>
                <w:szCs w:val="16"/>
                <w:lang w:val="fr-BE" w:eastAsia="en-GB"/>
              </w:rPr>
              <w:t>Nablus,</w:t>
            </w:r>
          </w:p>
          <w:p>
            <w:pPr>
              <w:pStyle w:val="Normal"/>
              <w:widowControl w:val="false"/>
              <w:jc w:val="center"/>
              <w:rPr>
                <w:rFonts w:ascii="Calibri" w:hAnsi="Calibri" w:eastAsia="Times New Roman" w:cs="Calibri"/>
                <w:b/>
                <w:b/>
                <w:bCs/>
                <w:sz w:val="14"/>
                <w:szCs w:val="14"/>
                <w:lang w:eastAsia="en-GB"/>
              </w:rPr>
            </w:pPr>
            <w:r>
              <w:rPr>
                <w:rFonts w:eastAsia="Times New Roman" w:cs="Times New Roman" w:ascii="Calibri" w:hAnsi="Calibri"/>
                <w:color w:val="000000"/>
                <w:sz w:val="16"/>
                <w:szCs w:val="16"/>
                <w:lang w:val="fr-BE" w:eastAsia="en-GB"/>
              </w:rPr>
              <w:t>Palestine</w:t>
            </w:r>
          </w:p>
        </w:tc>
        <w:tc>
          <w:tcPr>
            <w:tcW w:w="1145" w:type="dxa"/>
            <w:tcBorders>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eastAsia="en-GB"/>
              </w:rPr>
            </w:pPr>
            <w:r>
              <w:rPr>
                <w:rFonts w:eastAsia="Times New Roman" w:cs="Times New Roman" w:ascii="Calibri" w:hAnsi="Calibri"/>
                <w:color w:val="000000"/>
                <w:sz w:val="16"/>
                <w:szCs w:val="16"/>
                <w:lang w:val="fr-BE" w:eastAsia="en-GB"/>
              </w:rPr>
              <w:t>Palestine</w:t>
            </w:r>
          </w:p>
        </w:tc>
        <w:tc>
          <w:tcPr>
            <w:tcW w:w="3963" w:type="dxa"/>
            <w:gridSpan w:val="3"/>
            <w:tcBorders>
              <w:bottom w:val="single" w:sz="8" w:space="0" w:color="000000"/>
              <w:right w:val="double" w:sz="6" w:space="0" w:color="000000"/>
            </w:tcBorders>
            <w:vAlign w:val="center"/>
          </w:tcPr>
          <w:p>
            <w:pPr>
              <w:pStyle w:val="Normal"/>
              <w:widowControl w:val="false"/>
              <w:jc w:val="center"/>
              <w:rPr>
                <w:rFonts w:ascii="Calibri" w:hAnsi="Calibri" w:eastAsia="Times New Roman" w:cs="Calibri"/>
                <w:b/>
                <w:b/>
                <w:bCs/>
                <w:sz w:val="14"/>
                <w:szCs w:val="14"/>
                <w:lang w:eastAsia="en-GB"/>
              </w:rPr>
            </w:pPr>
            <w:r>
              <w:rPr/>
            </w:r>
          </w:p>
        </w:tc>
      </w:tr>
      <w:tr>
        <w:trPr>
          <w:trHeight w:val="666" w:hRule="atLeast"/>
        </w:trPr>
        <w:tc>
          <w:tcPr>
            <w:tcW w:w="1241" w:type="dxa"/>
            <w:vMerge w:val="restart"/>
            <w:tcBorders>
              <w:top w:val="double" w:sz="6" w:space="0" w:color="000000"/>
              <w:left w:val="double" w:sz="6" w:space="0" w:color="000000"/>
              <w:bottom w:val="double" w:sz="6" w:space="0" w:color="000000"/>
              <w:right w:val="double" w:sz="6" w:space="0" w:color="000000"/>
            </w:tcBorders>
            <w:vAlign w:val="center"/>
          </w:tcPr>
          <w:p>
            <w:pPr>
              <w:pStyle w:val="Normal"/>
              <w:widowControl w:val="false"/>
              <w:ind w:left="-42" w:hanging="0"/>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Receiving</w:t>
            </w:r>
            <w:r>
              <w:rPr>
                <w:rFonts w:eastAsia="Calibri" w:cs="Calibri" w:ascii="Calibri" w:hAnsi="Calibri"/>
                <w:sz w:val="14"/>
                <w:szCs w:val="14"/>
                <w:lang w:eastAsia="en-US"/>
              </w:rPr>
              <w:t xml:space="preserve"> </w:t>
            </w:r>
            <w:r>
              <w:rPr>
                <w:rFonts w:eastAsia="Times New Roman" w:cs="Calibri" w:ascii="Calibri" w:hAnsi="Calibri"/>
                <w:b/>
                <w:bCs/>
                <w:sz w:val="14"/>
                <w:szCs w:val="14"/>
                <w:lang w:eastAsia="en-GB"/>
              </w:rPr>
              <w:t>Organisation</w:t>
            </w:r>
          </w:p>
          <w:p>
            <w:pPr>
              <w:pStyle w:val="Normal"/>
              <w:widowControl w:val="false"/>
              <w:ind w:left="-42" w:hanging="0"/>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Organisme</w:t>
            </w:r>
          </w:p>
          <w:p>
            <w:pPr>
              <w:pStyle w:val="Normal"/>
              <w:widowControl w:val="false"/>
              <w:ind w:left="-42" w:hanging="0"/>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t xml:space="preserve"> </w:t>
            </w:r>
            <w:r>
              <w:rPr>
                <w:rFonts w:eastAsia="Times New Roman" w:cs="Calibri" w:ascii="Calibri" w:hAnsi="Calibri"/>
                <w:b/>
                <w:bCs/>
                <w:sz w:val="14"/>
                <w:szCs w:val="14"/>
                <w:lang w:eastAsia="en-GB"/>
              </w:rPr>
              <w:t>d’accueil</w:t>
            </w:r>
          </w:p>
          <w:p>
            <w:pPr>
              <w:pStyle w:val="Normal"/>
              <w:widowControl w:val="false"/>
              <w:ind w:left="-42" w:hanging="0"/>
              <w:jc w:val="center"/>
              <w:rPr>
                <w:rFonts w:ascii="Calibri" w:hAnsi="Calibri" w:eastAsia="Times New Roman" w:cs="Calibri"/>
                <w:b/>
                <w:b/>
                <w:bCs/>
                <w:sz w:val="14"/>
                <w:szCs w:val="14"/>
                <w:lang w:eastAsia="en-GB"/>
              </w:rPr>
            </w:pPr>
            <w:r>
              <w:rPr>
                <w:rFonts w:eastAsia="Times New Roman" w:cs="Calibri" w:ascii="Calibri" w:hAnsi="Calibri"/>
                <w:b/>
                <w:bCs/>
                <w:sz w:val="14"/>
                <w:szCs w:val="14"/>
                <w:lang w:eastAsia="en-GB"/>
              </w:rPr>
            </w:r>
          </w:p>
          <w:p>
            <w:pPr>
              <w:pStyle w:val="Normal"/>
              <w:widowControl w:val="false"/>
              <w:ind w:left="-42" w:hanging="0"/>
              <w:jc w:val="center"/>
              <w:rPr>
                <w:rFonts w:ascii="Calibri" w:hAnsi="Calibri" w:eastAsia="Times New Roman" w:cs="Calibri"/>
                <w:bCs/>
                <w:sz w:val="14"/>
                <w:szCs w:val="14"/>
                <w:lang w:val="en-GB" w:eastAsia="en-GB"/>
              </w:rPr>
            </w:pPr>
            <w:r>
              <w:rPr>
                <w:rFonts w:eastAsia="Times New Roman" w:cs="Calibri" w:ascii="Calibri" w:hAnsi="Calibri"/>
                <w:bCs/>
                <w:sz w:val="14"/>
                <w:szCs w:val="14"/>
                <w:lang w:val="en-GB" w:eastAsia="en-GB"/>
              </w:rPr>
            </w:r>
          </w:p>
        </w:tc>
        <w:tc>
          <w:tcPr>
            <w:tcW w:w="998" w:type="dxa"/>
            <w:tcBorders>
              <w:top w:val="double" w:sz="6" w:space="0" w:color="000000"/>
              <w:left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Name</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Nom</w:t>
            </w:r>
          </w:p>
        </w:tc>
        <w:tc>
          <w:tcPr>
            <w:tcW w:w="1132"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Department</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Département</w:t>
            </w:r>
          </w:p>
        </w:tc>
        <w:tc>
          <w:tcPr>
            <w:tcW w:w="1276"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Address; website</w:t>
            </w:r>
          </w:p>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val="en-GB" w:eastAsia="en-GB"/>
              </w:rPr>
              <w:t>Adresse ; site internet</w:t>
            </w:r>
          </w:p>
        </w:tc>
        <w:tc>
          <w:tcPr>
            <w:tcW w:w="1135"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Country</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Pays</w:t>
            </w:r>
          </w:p>
        </w:tc>
        <w:tc>
          <w:tcPr>
            <w:tcW w:w="1145"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Size</w:t>
            </w:r>
          </w:p>
          <w:p>
            <w:pPr>
              <w:pStyle w:val="Normal"/>
              <w:widowControl w:val="false"/>
              <w:jc w:val="center"/>
              <w:rPr>
                <w:rFonts w:ascii="Calibri" w:hAnsi="Calibri" w:eastAsia="Times New Roman" w:cs="Calibri"/>
                <w:b/>
                <w:b/>
                <w:bCs/>
                <w:sz w:val="14"/>
                <w:szCs w:val="14"/>
                <w:lang w:val="en-GB" w:eastAsia="en-GB"/>
              </w:rPr>
            </w:pPr>
            <w:r>
              <w:rPr>
                <w:rFonts w:eastAsia="Times New Roman" w:cs="Calibri" w:ascii="Calibri" w:hAnsi="Calibri"/>
                <w:b/>
                <w:bCs/>
                <w:sz w:val="14"/>
                <w:szCs w:val="14"/>
                <w:lang w:val="en-GB" w:eastAsia="en-GB"/>
              </w:rPr>
              <w:t>Taille</w:t>
            </w:r>
          </w:p>
        </w:tc>
        <w:tc>
          <w:tcPr>
            <w:tcW w:w="1984" w:type="dxa"/>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fr-BE" w:eastAsia="en-GB"/>
              </w:rPr>
            </w:pPr>
            <w:r>
              <w:rPr>
                <w:rFonts w:eastAsia="Times New Roman" w:cs="Calibri" w:ascii="Calibri" w:hAnsi="Calibri"/>
                <w:b/>
                <w:bCs/>
                <w:sz w:val="14"/>
                <w:szCs w:val="14"/>
                <w:lang w:eastAsia="en-GB"/>
              </w:rPr>
              <w:t>Nom de la personne de contact ; fonction ; email</w:t>
            </w:r>
            <w:r>
              <w:rPr>
                <w:rFonts w:eastAsia="Times New Roman" w:cs="Calibri" w:ascii="Calibri" w:hAnsi="Calibri"/>
                <w:b/>
                <w:bCs/>
                <w:sz w:val="14"/>
                <w:szCs w:val="14"/>
                <w:lang w:val="fr-BE" w:eastAsia="en-GB"/>
              </w:rPr>
              <w:t xml:space="preserve"> Contact person name</w:t>
            </w:r>
            <w:r>
              <w:rPr>
                <w:rStyle w:val="EndnoteAnchor"/>
                <w:rFonts w:eastAsia="Times New Roman" w:cs="Calibri" w:ascii="Calibri" w:hAnsi="Calibri"/>
                <w:b/>
                <w:bCs/>
                <w:sz w:val="14"/>
                <w:szCs w:val="14"/>
                <w:lang w:val="fr-BE" w:eastAsia="en-GB"/>
              </w:rPr>
              <w:endnoteReference w:id="4"/>
            </w:r>
            <w:r>
              <w:rPr>
                <w:rFonts w:eastAsia="Times New Roman" w:cs="Calibri" w:ascii="Calibri" w:hAnsi="Calibri"/>
                <w:b/>
                <w:bCs/>
                <w:sz w:val="14"/>
                <w:szCs w:val="14"/>
                <w:lang w:val="fr-BE" w:eastAsia="en-GB"/>
              </w:rPr>
              <w:t>; position; e-mail</w:t>
            </w:r>
          </w:p>
        </w:tc>
        <w:tc>
          <w:tcPr>
            <w:tcW w:w="1979" w:type="dxa"/>
            <w:gridSpan w:val="2"/>
            <w:tcBorders>
              <w:top w:val="double" w:sz="6" w:space="0" w:color="000000"/>
              <w:bottom w:val="single" w:sz="8"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fr-BE" w:eastAsia="en-GB"/>
              </w:rPr>
            </w:pPr>
            <w:r>
              <w:rPr>
                <w:rFonts w:eastAsia="Times New Roman" w:cs="Calibri" w:ascii="Calibri" w:hAnsi="Calibri"/>
                <w:b/>
                <w:bCs/>
                <w:sz w:val="14"/>
                <w:szCs w:val="14"/>
                <w:lang w:eastAsia="en-GB"/>
              </w:rPr>
              <w:t>Mentor  name; position;</w:t>
            </w:r>
          </w:p>
          <w:p>
            <w:pPr>
              <w:pStyle w:val="Normal"/>
              <w:widowControl w:val="false"/>
              <w:jc w:val="center"/>
              <w:rPr>
                <w:rFonts w:ascii="Calibri" w:hAnsi="Calibri" w:eastAsia="Times New Roman" w:cs="Calibri"/>
                <w:b/>
                <w:b/>
                <w:bCs/>
                <w:sz w:val="14"/>
                <w:szCs w:val="14"/>
                <w:lang w:val="fr-BE" w:eastAsia="en-GB"/>
              </w:rPr>
            </w:pPr>
            <w:r>
              <w:rPr>
                <w:rFonts w:eastAsia="Times New Roman" w:cs="Calibri" w:ascii="Calibri" w:hAnsi="Calibri"/>
                <w:b/>
                <w:bCs/>
                <w:sz w:val="14"/>
                <w:szCs w:val="14"/>
                <w:lang w:val="fr-BE" w:eastAsia="en-GB"/>
              </w:rPr>
              <w:t>e-mail</w:t>
            </w:r>
          </w:p>
          <w:p>
            <w:pPr>
              <w:pStyle w:val="Normal"/>
              <w:widowControl w:val="false"/>
              <w:jc w:val="center"/>
              <w:rPr>
                <w:rFonts w:ascii="Calibri" w:hAnsi="Calibri" w:eastAsia="Times New Roman" w:cs="Calibri"/>
                <w:b/>
                <w:b/>
                <w:bCs/>
                <w:sz w:val="14"/>
                <w:szCs w:val="14"/>
                <w:lang w:eastAsia="en-GB"/>
              </w:rPr>
            </w:pPr>
            <w:r>
              <w:rPr>
                <w:rFonts w:eastAsia="Times New Roman" w:cs="Calibri" w:ascii="Calibri" w:hAnsi="Calibri"/>
                <w:b/>
                <w:bCs/>
                <w:sz w:val="14"/>
                <w:szCs w:val="14"/>
                <w:lang w:val="fr-BE" w:eastAsia="en-GB"/>
              </w:rPr>
              <w:t>Nom du tuteur ; fonction ; email</w:t>
            </w:r>
          </w:p>
        </w:tc>
      </w:tr>
      <w:tr>
        <w:trPr>
          <w:trHeight w:val="561" w:hRule="atLeast"/>
        </w:trPr>
        <w:tc>
          <w:tcPr>
            <w:tcW w:w="1241" w:type="dxa"/>
            <w:vMerge w:val="continue"/>
            <w:tcBorders>
              <w:left w:val="double" w:sz="6" w:space="0" w:color="000000"/>
              <w:bottom w:val="double" w:sz="6" w:space="0" w:color="000000"/>
              <w:right w:val="double" w:sz="6" w:space="0" w:color="000000"/>
            </w:tcBorders>
            <w:vAlign w:val="center"/>
          </w:tcPr>
          <w:p>
            <w:pPr>
              <w:pStyle w:val="Normal"/>
              <w:widowControl w:val="false"/>
              <w:ind w:left="-42" w:hanging="0"/>
              <w:jc w:val="center"/>
              <w:rPr>
                <w:rFonts w:ascii="Calibri" w:hAnsi="Calibri" w:eastAsia="Times New Roman" w:cs="Calibri"/>
                <w:sz w:val="14"/>
                <w:szCs w:val="14"/>
                <w:lang w:val="fr-BE" w:eastAsia="en-GB"/>
              </w:rPr>
            </w:pPr>
            <w:r>
              <w:rPr>
                <w:rFonts w:eastAsia="Times New Roman" w:cs="Calibri" w:ascii="Calibri" w:hAnsi="Calibri"/>
                <w:sz w:val="14"/>
                <w:szCs w:val="14"/>
                <w:lang w:val="fr-BE" w:eastAsia="en-GB"/>
              </w:rPr>
            </w:r>
          </w:p>
        </w:tc>
        <w:tc>
          <w:tcPr>
            <w:tcW w:w="998"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fr-BE" w:eastAsia="en-GB"/>
              </w:rPr>
            </w:pPr>
            <w:r>
              <w:rPr>
                <w:rFonts w:eastAsia="Times New Roman" w:cs="Times New Roman" w:ascii="Calibri" w:hAnsi="Calibri"/>
                <w:color w:val="000000"/>
                <w:sz w:val="16"/>
                <w:szCs w:val="16"/>
                <w:lang w:val="en-GB" w:eastAsia="en-GB"/>
              </w:rPr>
              <w:t>Laboratoire de Physique des 2 infinis Irene Joliot -Curie-IJCLAB</w:t>
            </w:r>
          </w:p>
        </w:tc>
        <w:tc>
          <w:tcPr>
            <w:tcW w:w="1132"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fr-BE" w:eastAsia="en-GB"/>
              </w:rPr>
            </w:pPr>
            <w:r>
              <w:rPr>
                <w:rFonts w:eastAsia="Times New Roman" w:cs="Calibri" w:ascii="Calibri" w:hAnsi="Calibri"/>
                <w:sz w:val="14"/>
                <w:szCs w:val="14"/>
                <w:lang w:val="fr-BE" w:eastAsia="en-GB"/>
              </w:rPr>
              <w:t>IJCLab/</w:t>
            </w:r>
          </w:p>
          <w:p>
            <w:pPr>
              <w:pStyle w:val="Normal"/>
              <w:widowControl w:val="false"/>
              <w:jc w:val="center"/>
              <w:rPr>
                <w:rFonts w:ascii="Calibri" w:hAnsi="Calibri" w:eastAsia="Times New Roman" w:cs="Calibri"/>
                <w:sz w:val="14"/>
                <w:szCs w:val="14"/>
                <w:lang w:val="fr-BE" w:eastAsia="en-GB"/>
              </w:rPr>
            </w:pPr>
            <w:r>
              <w:rPr>
                <w:rFonts w:eastAsia="Times New Roman" w:cs="Calibri" w:ascii="Calibri" w:hAnsi="Calibri"/>
                <w:sz w:val="14"/>
                <w:szCs w:val="14"/>
                <w:lang w:val="fr-BE" w:eastAsia="en-GB"/>
              </w:rPr>
              <w:t>accelerateur</w:t>
            </w:r>
          </w:p>
        </w:tc>
        <w:tc>
          <w:tcPr>
            <w:tcW w:w="1276"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fr-BE" w:eastAsia="en-GB"/>
              </w:rPr>
            </w:pPr>
            <w:hyperlink r:id="rId2">
              <w:r>
                <w:rPr>
                  <w:rStyle w:val="InternetLink"/>
                  <w:rFonts w:eastAsia="Times New Roman" w:cs="Calibri" w:ascii="Calibri" w:hAnsi="Calibri"/>
                  <w:sz w:val="14"/>
                  <w:szCs w:val="14"/>
                  <w:lang w:val="fr-BE" w:eastAsia="en-GB"/>
                </w:rPr>
                <w:t>http://www.ijclab.in2p3.fr</w:t>
              </w:r>
            </w:hyperlink>
          </w:p>
          <w:p>
            <w:pPr>
              <w:pStyle w:val="Normal"/>
              <w:widowControl w:val="false"/>
              <w:jc w:val="center"/>
              <w:rPr>
                <w:rFonts w:ascii="Calibri" w:hAnsi="Calibri" w:eastAsia="Times New Roman" w:cs="Calibri"/>
                <w:sz w:val="14"/>
                <w:szCs w:val="14"/>
                <w:lang w:val="fr-BE" w:eastAsia="en-GB"/>
              </w:rPr>
            </w:pPr>
            <w:r>
              <w:rPr>
                <w:rFonts w:eastAsia="Times New Roman" w:cs="Calibri" w:ascii="Calibri" w:hAnsi="Calibri"/>
                <w:sz w:val="14"/>
                <w:szCs w:val="14"/>
                <w:lang w:val="fr-BE" w:eastAsia="en-GB"/>
              </w:rPr>
            </w:r>
          </w:p>
        </w:tc>
        <w:tc>
          <w:tcPr>
            <w:tcW w:w="1135"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fr-BE" w:eastAsia="en-GB"/>
              </w:rPr>
            </w:pPr>
            <w:r>
              <w:rPr>
                <w:rFonts w:eastAsia="Times New Roman" w:cs="Times New Roman" w:ascii="Calibri" w:hAnsi="Calibri"/>
                <w:color w:val="000000"/>
                <w:sz w:val="16"/>
                <w:szCs w:val="16"/>
                <w:lang w:val="en-GB" w:eastAsia="en-GB"/>
              </w:rPr>
              <w:t>France</w:t>
            </w:r>
          </w:p>
        </w:tc>
        <w:tc>
          <w:tcPr>
            <w:tcW w:w="1145" w:type="dxa"/>
            <w:tcBorders>
              <w:top w:val="single" w:sz="8" w:space="0" w:color="000000"/>
              <w:bottom w:val="double" w:sz="6" w:space="0" w:color="000000"/>
              <w:right w:val="single" w:sz="8" w:space="0" w:color="000000"/>
            </w:tcBorders>
            <w:vAlign w:val="center"/>
          </w:tcPr>
          <w:p>
            <w:pPr>
              <w:pStyle w:val="Normal"/>
              <w:widowControl w:val="false"/>
              <w:ind w:left="-108" w:hanging="0"/>
              <w:jc w:val="center"/>
              <w:rPr>
                <w:rFonts w:ascii="Calibri" w:hAnsi="Calibri" w:eastAsia="Times New Roman" w:cs="Calibri"/>
                <w:iCs/>
                <w:sz w:val="12"/>
                <w:szCs w:val="12"/>
                <w:lang w:val="en-GB" w:eastAsia="en-GB"/>
              </w:rPr>
            </w:pPr>
            <w:r>
              <w:rPr>
                <w:rFonts w:eastAsia="MS Gothic" w:cs="Calibri" w:ascii="MS Gothic" w:hAnsi="MS Gothic"/>
                <w:iCs/>
                <w:sz w:val="12"/>
                <w:szCs w:val="12"/>
                <w:lang w:val="en-GB" w:eastAsia="en-GB"/>
              </w:rPr>
              <w:t>☐</w:t>
            </w:r>
            <w:r>
              <w:rPr>
                <w:rFonts w:eastAsia="Times New Roman" w:cs="Calibri" w:ascii="Calibri" w:hAnsi="Calibri"/>
                <w:iCs/>
                <w:sz w:val="12"/>
                <w:szCs w:val="12"/>
                <w:lang w:val="en-GB" w:eastAsia="en-GB"/>
              </w:rPr>
              <w:t xml:space="preserve"> </w:t>
            </w:r>
            <w:r>
              <w:rPr>
                <w:rFonts w:eastAsia="Times New Roman" w:cs="Calibri" w:ascii="Calibri" w:hAnsi="Calibri"/>
                <w:iCs/>
                <w:sz w:val="12"/>
                <w:szCs w:val="12"/>
                <w:lang w:val="en-GB" w:eastAsia="en-GB"/>
              </w:rPr>
              <w:t xml:space="preserve">&lt; 250 employees </w:t>
            </w:r>
          </w:p>
          <w:p>
            <w:pPr>
              <w:pStyle w:val="Normal"/>
              <w:widowControl w:val="false"/>
              <w:ind w:left="-108" w:hanging="0"/>
              <w:jc w:val="center"/>
              <w:rPr>
                <w:rFonts w:ascii="Calibri" w:hAnsi="Calibri" w:eastAsia="Times New Roman" w:cs="Calibri"/>
                <w:iCs/>
                <w:sz w:val="12"/>
                <w:szCs w:val="12"/>
                <w:lang w:val="en-GB" w:eastAsia="en-GB"/>
              </w:rPr>
            </w:pPr>
            <w:r>
              <w:rPr>
                <w:rFonts w:eastAsia="Times New Roman" w:cs="Calibri" w:ascii="Calibri" w:hAnsi="Calibri"/>
                <w:iCs/>
                <w:sz w:val="12"/>
                <w:szCs w:val="12"/>
                <w:lang w:val="en-GB" w:eastAsia="en-GB"/>
              </w:rPr>
              <w:t>&lt; 250 employés</w:t>
            </w:r>
          </w:p>
          <w:p>
            <w:pPr>
              <w:pStyle w:val="Normal"/>
              <w:widowControl w:val="false"/>
              <w:ind w:left="-108" w:hanging="0"/>
              <w:jc w:val="center"/>
              <w:rPr>
                <w:rFonts w:ascii="Calibri" w:hAnsi="Calibri" w:eastAsia="Times New Roman" w:cs="Calibri"/>
                <w:iCs/>
                <w:sz w:val="12"/>
                <w:szCs w:val="12"/>
                <w:lang w:val="en-GB" w:eastAsia="en-GB"/>
              </w:rPr>
            </w:pPr>
            <w:r>
              <w:rPr>
                <w:rFonts w:eastAsia="MS Gothic" w:cs="Calibri" w:ascii="MS Gothic" w:hAnsi="MS Gothic"/>
                <w:iCs/>
                <w:sz w:val="12"/>
                <w:szCs w:val="12"/>
                <w:lang w:val="en-GB" w:eastAsia="en-GB"/>
              </w:rPr>
              <w:t>☒</w:t>
            </w:r>
            <w:r>
              <w:rPr>
                <w:rFonts w:eastAsia="Times New Roman" w:cs="Calibri" w:ascii="Calibri" w:hAnsi="Calibri"/>
                <w:iCs/>
                <w:sz w:val="12"/>
                <w:szCs w:val="12"/>
                <w:lang w:val="en-GB" w:eastAsia="en-GB"/>
              </w:rPr>
              <w:t xml:space="preserve"> </w:t>
            </w:r>
            <w:r>
              <w:rPr>
                <w:rFonts w:eastAsia="Times New Roman" w:cs="Calibri" w:ascii="Calibri" w:hAnsi="Calibri"/>
                <w:iCs/>
                <w:sz w:val="12"/>
                <w:szCs w:val="12"/>
                <w:lang w:val="en-GB" w:eastAsia="en-GB"/>
              </w:rPr>
              <w:t xml:space="preserve">&gt; 250 employees </w:t>
            </w:r>
          </w:p>
          <w:p>
            <w:pPr>
              <w:pStyle w:val="Normal"/>
              <w:widowControl w:val="false"/>
              <w:jc w:val="center"/>
              <w:rPr>
                <w:rFonts w:ascii="Calibri" w:hAnsi="Calibri" w:eastAsia="Times New Roman" w:cs="Calibri"/>
                <w:sz w:val="12"/>
                <w:szCs w:val="12"/>
                <w:lang w:val="fr-BE" w:eastAsia="en-GB"/>
              </w:rPr>
            </w:pPr>
            <w:r>
              <w:rPr>
                <w:rFonts w:eastAsia="Times New Roman" w:cs="Calibri" w:ascii="Calibri" w:hAnsi="Calibri"/>
                <w:iCs/>
                <w:sz w:val="12"/>
                <w:szCs w:val="12"/>
                <w:lang w:val="en-GB" w:eastAsia="en-GB"/>
              </w:rPr>
              <w:t>&gt;250 employés</w:t>
            </w:r>
          </w:p>
        </w:tc>
        <w:tc>
          <w:tcPr>
            <w:tcW w:w="1984" w:type="dxa"/>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b/>
                <w:b/>
                <w:bCs/>
                <w:sz w:val="14"/>
                <w:szCs w:val="14"/>
                <w:lang w:val="en-US" w:eastAsia="en-GB"/>
              </w:rPr>
            </w:pPr>
            <w:r>
              <w:rPr/>
            </w:r>
          </w:p>
        </w:tc>
        <w:tc>
          <w:tcPr>
            <w:tcW w:w="1979" w:type="dxa"/>
            <w:gridSpan w:val="2"/>
            <w:tcBorders>
              <w:top w:val="single" w:sz="8" w:space="0" w:color="000000"/>
              <w:bottom w:val="double" w:sz="6" w:space="0" w:color="000000"/>
              <w:right w:val="single" w:sz="8" w:space="0" w:color="000000"/>
            </w:tcBorders>
            <w:vAlign w:val="center"/>
          </w:tcPr>
          <w:p>
            <w:pPr>
              <w:pStyle w:val="Normal"/>
              <w:widowControl w:val="false"/>
              <w:jc w:val="center"/>
              <w:rPr>
                <w:rFonts w:ascii="Calibri" w:hAnsi="Calibri" w:eastAsia="Times New Roman" w:cs="Calibri"/>
                <w:sz w:val="14"/>
                <w:szCs w:val="14"/>
                <w:lang w:val="en-US" w:eastAsia="en-GB"/>
              </w:rPr>
            </w:pPr>
            <w:r>
              <w:rPr/>
            </w:r>
          </w:p>
        </w:tc>
      </w:tr>
    </w:tbl>
    <w:p>
      <w:pPr>
        <w:pStyle w:val="Normal"/>
        <w:spacing w:before="0" w:after="120"/>
        <w:ind w:right="-567" w:hanging="0"/>
        <w:rPr>
          <w:rFonts w:ascii="Verdana" w:hAnsi="Verdana" w:eastAsia="Times New Roman" w:cs="Arial"/>
          <w:b/>
          <w:b/>
          <w:sz w:val="28"/>
          <w:szCs w:val="36"/>
          <w:lang w:val="en-US"/>
        </w:rPr>
      </w:pPr>
      <w:r>
        <w:rPr>
          <w:rFonts w:eastAsia="Times New Roman" w:cs="Arial" w:ascii="Verdana" w:hAnsi="Verdana"/>
          <w:b/>
          <w:sz w:val="28"/>
          <w:szCs w:val="36"/>
          <w:lang w:val="en-US"/>
        </w:rPr>
      </w:r>
    </w:p>
    <w:p>
      <w:pPr>
        <w:pStyle w:val="Normal"/>
        <w:pBdr>
          <w:bottom w:val="thinThickSmallGap" w:sz="24" w:space="1" w:color="C0504D"/>
        </w:pBdr>
        <w:shd w:val="clear" w:color="auto" w:fill="FFFFFF"/>
        <w:spacing w:before="0" w:after="120"/>
        <w:ind w:right="-284" w:hanging="0"/>
        <w:jc w:val="center"/>
        <w:rPr>
          <w:rFonts w:ascii="Calibri" w:hAnsi="Calibri" w:eastAsia="Calibri" w:cs="Calibri"/>
          <w:b/>
          <w:b/>
          <w:sz w:val="32"/>
          <w:szCs w:val="32"/>
          <w:lang w:val="en-GB" w:eastAsia="en-US"/>
        </w:rPr>
      </w:pPr>
      <w:r>
        <w:rPr>
          <w:rFonts w:eastAsia="Calibri" w:cs="Calibri" w:ascii="Calibri" w:hAnsi="Calibri"/>
          <w:b/>
          <w:sz w:val="32"/>
          <w:szCs w:val="32"/>
          <w:lang w:val="en-GB" w:eastAsia="en-US"/>
        </w:rPr>
        <w:t>Before the mobility – Avant la mobilité</w:t>
      </w:r>
    </w:p>
    <w:tbl>
      <w:tblPr>
        <w:tblW w:w="10785" w:type="dxa"/>
        <w:jc w:val="center"/>
        <w:tblInd w:w="0" w:type="dxa"/>
        <w:tblCellMar>
          <w:top w:w="0" w:type="dxa"/>
          <w:left w:w="108" w:type="dxa"/>
          <w:bottom w:w="0" w:type="dxa"/>
          <w:right w:w="108" w:type="dxa"/>
        </w:tblCellMar>
        <w:tblLook w:val="04a0" w:noHBand="0" w:noVBand="1" w:firstColumn="1" w:lastRow="0" w:lastColumn="0" w:firstRow="1"/>
      </w:tblPr>
      <w:tblGrid>
        <w:gridCol w:w="10785"/>
      </w:tblGrid>
      <w:tr>
        <w:trPr>
          <w:trHeight w:val="330" w:hRule="atLeast"/>
        </w:trPr>
        <w:tc>
          <w:tcPr>
            <w:tcW w:w="10785" w:type="dxa"/>
            <w:tcBorders>
              <w:top w:val="double" w:sz="6" w:space="0" w:color="000000"/>
              <w:left w:val="double" w:sz="6" w:space="0" w:color="000000"/>
              <w:bottom w:val="double" w:sz="6" w:space="0" w:color="000000"/>
              <w:right w:val="double" w:sz="6" w:space="0" w:color="000000"/>
            </w:tcBorders>
            <w:vAlign w:val="center"/>
          </w:tcPr>
          <w:p>
            <w:pPr>
              <w:pStyle w:val="Normal"/>
              <w:widowControl w:val="false"/>
              <w:ind w:right="-993" w:hanging="0"/>
              <w:rPr>
                <w:rFonts w:ascii="Calibri" w:hAnsi="Calibri" w:cs="Calibri"/>
                <w:b/>
                <w:b/>
                <w:sz w:val="16"/>
                <w:szCs w:val="16"/>
                <w:lang w:val="en-GB"/>
              </w:rPr>
            </w:pPr>
            <w:r>
              <w:rPr>
                <w:rFonts w:cs="Calibri" w:ascii="Calibri" w:hAnsi="Calibri"/>
                <w:b/>
                <w:sz w:val="16"/>
                <w:szCs w:val="16"/>
                <w:lang w:val="en-GB"/>
              </w:rPr>
              <w:t>Traineeship in digital skills</w:t>
            </w:r>
            <w:r>
              <w:rPr>
                <w:rStyle w:val="EndnoteAnchor"/>
                <w:rFonts w:cs="Calibri" w:ascii="Calibri" w:hAnsi="Calibri"/>
                <w:b/>
                <w:sz w:val="16"/>
                <w:szCs w:val="16"/>
                <w:lang w:val="en-GB"/>
              </w:rPr>
              <w:endnoteReference w:id="5"/>
            </w:r>
            <w:r>
              <w:rPr>
                <w:rFonts w:cs="Calibri" w:ascii="Calibri" w:hAnsi="Calibri"/>
                <w:b/>
                <w:sz w:val="16"/>
                <w:szCs w:val="16"/>
                <w:lang w:val="en-GB"/>
              </w:rPr>
              <w:t xml:space="preserve"> : </w:t>
            </w:r>
            <w:r>
              <w:rPr>
                <w:rFonts w:cs="Calibri" w:ascii="Calibri" w:hAnsi="Calibri"/>
                <w:sz w:val="16"/>
                <w:szCs w:val="16"/>
                <w:lang w:val="en-GB"/>
              </w:rPr>
              <w:t xml:space="preserve">Yes  </w:t>
            </w:r>
            <w:r>
              <w:rPr>
                <w:rFonts w:eastAsia="MS Gothic" w:cs="MS Gothic" w:ascii="MS Gothic" w:hAnsi="MS Gothic"/>
                <w:iCs/>
                <w:sz w:val="12"/>
                <w:szCs w:val="16"/>
                <w:lang w:val="en-GB" w:eastAsia="en-GB"/>
              </w:rPr>
              <w:t>☐</w:t>
            </w:r>
            <w:r>
              <w:rPr>
                <w:rFonts w:eastAsia="Times New Roman" w:cs="Calibri" w:ascii="Calibri" w:hAnsi="Calibri"/>
                <w:i/>
                <w:iCs/>
                <w:sz w:val="16"/>
                <w:szCs w:val="16"/>
                <w:lang w:val="en-GB" w:eastAsia="en-GB"/>
              </w:rPr>
              <w:t xml:space="preserve">     </w:t>
            </w:r>
            <w:r>
              <w:rPr>
                <w:rFonts w:cs="Calibri" w:ascii="Calibri" w:hAnsi="Calibri"/>
                <w:sz w:val="16"/>
                <w:szCs w:val="16"/>
                <w:lang w:val="en-GB"/>
              </w:rPr>
              <w:t xml:space="preserve">   No </w:t>
            </w:r>
            <w:r>
              <w:rPr>
                <w:rFonts w:eastAsia="MS Gothic" w:cs="MS Gothic" w:ascii="MS Gothic" w:hAnsi="MS Gothic"/>
                <w:iCs/>
                <w:sz w:val="12"/>
                <w:szCs w:val="16"/>
                <w:lang w:val="en-GB" w:eastAsia="en-GB"/>
              </w:rPr>
              <w:t xml:space="preserve"> ☒</w:t>
            </w:r>
            <w:r>
              <w:rPr>
                <w:rFonts w:eastAsia="Times New Roman" w:cs="Calibri" w:ascii="Calibri" w:hAnsi="Calibri"/>
                <w:i/>
                <w:iCs/>
                <w:sz w:val="16"/>
                <w:szCs w:val="16"/>
                <w:lang w:val="en-GB" w:eastAsia="en-GB"/>
              </w:rPr>
              <w:t xml:space="preserve">     </w:t>
            </w:r>
            <w:r>
              <w:rPr>
                <w:rFonts w:cs="Calibri" w:ascii="Calibri" w:hAnsi="Calibri"/>
                <w:sz w:val="16"/>
                <w:szCs w:val="16"/>
                <w:lang w:val="en-GB"/>
              </w:rPr>
              <w:t xml:space="preserve">   </w:t>
            </w:r>
          </w:p>
          <w:p>
            <w:pPr>
              <w:pStyle w:val="Normal"/>
              <w:widowControl w:val="false"/>
              <w:ind w:right="-993" w:hanging="0"/>
              <w:rPr>
                <w:rFonts w:ascii="Calibri" w:hAnsi="Calibri" w:eastAsia="Calibri" w:cs="Calibri"/>
                <w:b/>
                <w:b/>
                <w:sz w:val="16"/>
                <w:szCs w:val="16"/>
                <w:lang w:eastAsia="en-US"/>
              </w:rPr>
            </w:pPr>
            <w:r>
              <w:rPr>
                <w:rFonts w:cs="Calibri" w:ascii="Calibri" w:hAnsi="Calibri"/>
                <w:b/>
                <w:sz w:val="16"/>
                <w:szCs w:val="16"/>
              </w:rPr>
              <w:t xml:space="preserve">Stage dans le domaine des compétences numériques : oui </w:t>
            </w:r>
            <w:r>
              <w:rPr>
                <w:rFonts w:eastAsia="MS Gothic" w:cs="Segoe UI Symbol" w:ascii="Segoe UI Symbol" w:hAnsi="Segoe UI Symbol"/>
                <w:sz w:val="16"/>
                <w:szCs w:val="16"/>
              </w:rPr>
              <w:t>☐</w:t>
            </w:r>
            <w:r>
              <w:rPr>
                <w:rFonts w:cs="Calibri" w:ascii="Calibri" w:hAnsi="Calibri"/>
                <w:b/>
                <w:sz w:val="16"/>
                <w:szCs w:val="16"/>
              </w:rPr>
              <w:t xml:space="preserve"> non </w:t>
            </w:r>
            <w:r>
              <w:rPr>
                <w:rFonts w:eastAsia="MS Gothic" w:cs="Segoe UI Symbol" w:ascii="Segoe UI Symbol" w:hAnsi="Segoe UI Symbol"/>
                <w:sz w:val="16"/>
                <w:szCs w:val="16"/>
              </w:rPr>
              <w:t>☐</w:t>
            </w:r>
          </w:p>
          <w:p>
            <w:pPr>
              <w:pStyle w:val="Normal"/>
              <w:widowControl w:val="false"/>
              <w:rPr>
                <w:rFonts w:ascii="Calibri" w:hAnsi="Calibri" w:eastAsia="Times New Roman" w:cs="Calibri"/>
                <w:sz w:val="16"/>
                <w:szCs w:val="16"/>
                <w:lang w:eastAsia="en-GB"/>
              </w:rPr>
            </w:pPr>
            <w:r>
              <w:rPr>
                <w:rFonts w:eastAsia="Times New Roman" w:cs="Calibri" w:ascii="Calibri" w:hAnsi="Calibri"/>
                <w:sz w:val="16"/>
                <w:szCs w:val="16"/>
                <w:lang w:eastAsia="en-GB"/>
              </w:rPr>
            </w:r>
          </w:p>
        </w:tc>
      </w:tr>
      <w:tr>
        <w:trPr>
          <w:trHeight w:val="330" w:hRule="atLeast"/>
        </w:trPr>
        <w:tc>
          <w:tcPr>
            <w:tcW w:w="10785" w:type="dxa"/>
            <w:tcBorders>
              <w:top w:val="double" w:sz="6" w:space="0" w:color="000000"/>
              <w:left w:val="double" w:sz="6" w:space="0" w:color="000000"/>
              <w:bottom w:val="double" w:sz="6" w:space="0" w:color="000000"/>
              <w:right w:val="double" w:sz="6" w:space="0" w:color="000000"/>
            </w:tcBorders>
            <w:vAlign w:val="center"/>
          </w:tcPr>
          <w:p>
            <w:pPr>
              <w:pStyle w:val="Normal"/>
              <w:widowControl w:val="false"/>
              <w:rPr>
                <w:rFonts w:ascii="Calibri" w:hAnsi="Calibri" w:eastAsia="Times New Roman" w:cs="Calibri"/>
                <w:sz w:val="16"/>
                <w:szCs w:val="16"/>
                <w:lang w:val="en-GB" w:eastAsia="en-GB"/>
              </w:rPr>
            </w:pPr>
            <w:r>
              <w:rPr>
                <w:rFonts w:eastAsia="Times New Roman" w:cs="Calibri" w:ascii="Calibri" w:hAnsi="Calibri"/>
                <w:sz w:val="16"/>
                <w:szCs w:val="16"/>
                <w:lang w:val="en-GB" w:eastAsia="en-GB"/>
              </w:rPr>
              <w:t xml:space="preserve">The level of </w:t>
            </w:r>
            <w:r>
              <w:rPr>
                <w:rFonts w:eastAsia="Times New Roman" w:cs="Calibri" w:ascii="Calibri" w:hAnsi="Calibri"/>
                <w:b/>
                <w:sz w:val="16"/>
                <w:szCs w:val="16"/>
                <w:lang w:val="en-GB" w:eastAsia="en-GB"/>
              </w:rPr>
              <w:t>language</w:t>
            </w:r>
            <w:r>
              <w:rPr>
                <w:rStyle w:val="EndnoteAnchor"/>
                <w:rFonts w:eastAsia="Times New Roman" w:cs="Calibri" w:ascii="Calibri" w:hAnsi="Calibri"/>
                <w:b/>
                <w:sz w:val="16"/>
                <w:szCs w:val="16"/>
                <w:lang w:val="en-GB" w:eastAsia="en-GB"/>
              </w:rPr>
              <w:endnoteReference w:id="6"/>
            </w:r>
            <w:r>
              <w:rPr>
                <w:rFonts w:eastAsia="Times New Roman" w:cs="Calibri" w:ascii="Calibri" w:hAnsi="Calibri"/>
                <w:b/>
                <w:sz w:val="16"/>
                <w:szCs w:val="16"/>
                <w:lang w:val="en-GB" w:eastAsia="en-GB"/>
              </w:rPr>
              <w:t xml:space="preserve"> competence </w:t>
            </w:r>
            <w:r>
              <w:rPr>
                <w:rFonts w:eastAsia="Times New Roman" w:cs="Calibri" w:ascii="Calibri" w:hAnsi="Calibri"/>
                <w:sz w:val="16"/>
                <w:szCs w:val="16"/>
                <w:lang w:val="en-GB" w:eastAsia="en-GB"/>
              </w:rPr>
              <w:t>in _English__ [</w:t>
            </w:r>
            <w:r>
              <w:rPr>
                <w:rFonts w:eastAsia="Times New Roman" w:cs="Calibri" w:ascii="Calibri" w:hAnsi="Calibri"/>
                <w:i/>
                <w:sz w:val="16"/>
                <w:szCs w:val="16"/>
                <w:lang w:val="en-GB" w:eastAsia="en-GB"/>
              </w:rPr>
              <w:t>indicate here the main language of work</w:t>
            </w:r>
            <w:r>
              <w:rPr>
                <w:rFonts w:eastAsia="Times New Roman" w:cs="Calibri" w:ascii="Calibri" w:hAnsi="Calibri"/>
                <w:sz w:val="16"/>
                <w:szCs w:val="16"/>
                <w:lang w:val="en-GB" w:eastAsia="en-GB"/>
              </w:rPr>
              <w:t>] that the trainee already has or agrees to acquire by the start of the mobility period is:</w:t>
            </w:r>
          </w:p>
          <w:p>
            <w:pPr>
              <w:pStyle w:val="Normal"/>
              <w:widowControl w:val="false"/>
              <w:rPr>
                <w:rFonts w:ascii="Calibri" w:hAnsi="Calibri" w:eastAsia="Calibri" w:cs="Calibri"/>
                <w:sz w:val="16"/>
                <w:szCs w:val="16"/>
                <w:lang w:eastAsia="en-US"/>
              </w:rPr>
            </w:pPr>
            <w:r>
              <w:rPr>
                <w:rFonts w:eastAsia="Calibri" w:cs="Calibri" w:ascii="Calibri" w:hAnsi="Calibri"/>
                <w:sz w:val="16"/>
                <w:szCs w:val="16"/>
                <w:lang w:eastAsia="en-US"/>
              </w:rPr>
              <w:t>Le niveau de</w:t>
            </w:r>
            <w:r>
              <w:rPr>
                <w:rFonts w:eastAsia="Calibri" w:cs="Calibri" w:ascii="Calibri" w:hAnsi="Calibri"/>
                <w:b/>
                <w:sz w:val="16"/>
                <w:szCs w:val="16"/>
                <w:lang w:eastAsia="en-US"/>
              </w:rPr>
              <w:t xml:space="preserve"> compétence linguistique </w:t>
            </w:r>
            <w:r>
              <w:rPr>
                <w:rFonts w:eastAsia="Calibri" w:cs="Calibri" w:ascii="Calibri" w:hAnsi="Calibri"/>
                <w:sz w:val="16"/>
                <w:szCs w:val="16"/>
                <w:lang w:eastAsia="en-US"/>
              </w:rPr>
              <w:t>en</w:t>
            </w:r>
            <w:r>
              <w:rPr>
                <w:rFonts w:eastAsia="Calibri" w:cs="Calibri" w:ascii="Calibri" w:hAnsi="Calibri"/>
                <w:b/>
                <w:sz w:val="16"/>
                <w:szCs w:val="16"/>
                <w:lang w:eastAsia="en-US"/>
              </w:rPr>
              <w:t xml:space="preserve"> </w:t>
            </w:r>
            <w:r>
              <w:rPr>
                <w:rFonts w:eastAsia="Calibri" w:cs="Calibri" w:ascii="Calibri" w:hAnsi="Calibri"/>
                <w:sz w:val="16"/>
                <w:szCs w:val="16"/>
                <w:lang w:eastAsia="en-US"/>
              </w:rPr>
              <w:t>_Anglais_ [</w:t>
            </w:r>
            <w:r>
              <w:rPr>
                <w:rFonts w:eastAsia="Calibri" w:cs="Calibri" w:ascii="Calibri" w:hAnsi="Calibri"/>
                <w:i/>
                <w:sz w:val="16"/>
                <w:szCs w:val="16"/>
                <w:lang w:eastAsia="en-US"/>
              </w:rPr>
              <w:t>indiquer ici la langue principale de travail</w:t>
            </w:r>
            <w:r>
              <w:rPr>
                <w:rFonts w:eastAsia="Calibri" w:cs="Calibri" w:ascii="Calibri" w:hAnsi="Calibri"/>
                <w:sz w:val="16"/>
                <w:szCs w:val="16"/>
                <w:lang w:eastAsia="en-US"/>
              </w:rPr>
              <w:t>] que le stagiaire possède ou s’engage à acquérir avant le début de la période de stage est :</w:t>
            </w:r>
          </w:p>
          <w:p>
            <w:pPr>
              <w:pStyle w:val="ListParagraph"/>
              <w:widowControl w:val="false"/>
              <w:jc w:val="center"/>
              <w:rPr>
                <w:rFonts w:ascii="Calibri" w:hAnsi="Calibri" w:eastAsia="Times New Roman" w:cs="Calibri"/>
                <w:sz w:val="16"/>
                <w:szCs w:val="16"/>
                <w:lang w:val="en-GB" w:eastAsia="en-GB"/>
              </w:rPr>
            </w:pPr>
            <w:r>
              <w:rPr>
                <w:rFonts w:eastAsia="Times New Roman" w:cs="Calibri" w:ascii="Calibri" w:hAnsi="Calibri"/>
                <w:i/>
                <w:iCs/>
                <w:sz w:val="16"/>
                <w:szCs w:val="16"/>
                <w:lang w:val="en-GB" w:eastAsia="en-GB"/>
              </w:rPr>
              <w:t xml:space="preserve">A1 </w:t>
            </w:r>
            <w:r>
              <w:rPr>
                <w:rFonts w:eastAsia="MS Gothic" w:cs="MS Gothic" w:ascii="MS Gothic" w:hAnsi="MS Gothic"/>
                <w:iCs/>
                <w:sz w:val="12"/>
                <w:szCs w:val="16"/>
                <w:lang w:val="en-GB" w:eastAsia="en-GB"/>
              </w:rPr>
              <w:t>☐</w:t>
            </w:r>
            <w:r>
              <w:rPr>
                <w:rFonts w:eastAsia="Times New Roman" w:cs="Calibri" w:ascii="Calibri" w:hAnsi="Calibri"/>
                <w:i/>
                <w:iCs/>
                <w:sz w:val="16"/>
                <w:szCs w:val="16"/>
                <w:lang w:val="en-GB" w:eastAsia="en-GB"/>
              </w:rPr>
              <w:t xml:space="preserve">     A2 </w:t>
            </w:r>
            <w:r>
              <w:rPr>
                <w:rFonts w:eastAsia="MS Gothic" w:cs="MS Gothic" w:ascii="MS Gothic" w:hAnsi="MS Gothic"/>
                <w:iCs/>
                <w:sz w:val="12"/>
                <w:szCs w:val="16"/>
                <w:lang w:val="en-GB" w:eastAsia="en-GB"/>
              </w:rPr>
              <w:t>☐</w:t>
            </w:r>
            <w:r>
              <w:rPr>
                <w:rFonts w:eastAsia="Times New Roman" w:cs="Calibri" w:ascii="Calibri" w:hAnsi="Calibri"/>
                <w:i/>
                <w:iCs/>
                <w:sz w:val="16"/>
                <w:szCs w:val="16"/>
                <w:lang w:val="en-GB" w:eastAsia="en-GB"/>
              </w:rPr>
              <w:t xml:space="preserve">     B1 </w:t>
            </w:r>
            <w:r>
              <w:rPr>
                <w:rFonts w:eastAsia="MS Gothic" w:cs="MS Gothic" w:ascii="MS Gothic" w:hAnsi="MS Gothic"/>
                <w:iCs/>
                <w:sz w:val="12"/>
                <w:szCs w:val="16"/>
                <w:lang w:val="en-GB" w:eastAsia="en-GB"/>
              </w:rPr>
              <w:t>☐</w:t>
            </w:r>
            <w:r>
              <w:rPr>
                <w:rFonts w:eastAsia="Times New Roman" w:cs="Calibri" w:ascii="Calibri" w:hAnsi="Calibri"/>
                <w:i/>
                <w:iCs/>
                <w:sz w:val="12"/>
                <w:szCs w:val="16"/>
                <w:lang w:val="en-GB" w:eastAsia="en-GB"/>
              </w:rPr>
              <w:t xml:space="preserve"> </w:t>
            </w:r>
            <w:r>
              <w:rPr>
                <w:rFonts w:eastAsia="Times New Roman" w:cs="Calibri" w:ascii="Calibri" w:hAnsi="Calibri"/>
                <w:i/>
                <w:iCs/>
                <w:sz w:val="16"/>
                <w:szCs w:val="16"/>
                <w:lang w:val="en-GB" w:eastAsia="en-GB"/>
              </w:rPr>
              <w:t xml:space="preserve">    B2 </w:t>
            </w:r>
            <w:r>
              <w:rPr>
                <w:rFonts w:eastAsia="Noto Sans" w:cs="Noto Sans" w:ascii="Noto Sans" w:hAnsi="Noto Sans"/>
                <w:sz w:val="16"/>
              </w:rPr>
              <w:t>☒</w:t>
            </w:r>
            <w:r>
              <w:rPr>
                <w:rFonts w:eastAsia="Times New Roman" w:cs="Calibri" w:ascii="Calibri" w:hAnsi="Calibri"/>
                <w:i/>
                <w:iCs/>
                <w:sz w:val="16"/>
                <w:szCs w:val="16"/>
                <w:lang w:val="en-GB" w:eastAsia="en-GB"/>
              </w:rPr>
              <w:t xml:space="preserve">C1 </w:t>
            </w:r>
            <w:r>
              <w:rPr>
                <w:rFonts w:eastAsia="MS Gothic" w:cs="MS Gothic" w:ascii="MS Gothic" w:hAnsi="MS Gothic"/>
                <w:iCs/>
                <w:sz w:val="12"/>
                <w:szCs w:val="16"/>
                <w:lang w:val="en-GB" w:eastAsia="en-GB"/>
              </w:rPr>
              <w:t>☐</w:t>
            </w:r>
            <w:r>
              <w:rPr>
                <w:rFonts w:eastAsia="Times New Roman" w:cs="Calibri" w:ascii="Calibri" w:hAnsi="Calibri"/>
                <w:i/>
                <w:iCs/>
                <w:sz w:val="16"/>
                <w:szCs w:val="16"/>
                <w:lang w:val="en-GB" w:eastAsia="en-GB"/>
              </w:rPr>
              <w:t xml:space="preserve">     C2 </w:t>
            </w:r>
            <w:r>
              <w:rPr>
                <w:rFonts w:eastAsia="MS Gothic" w:cs="MS Gothic" w:ascii="MS Gothic" w:hAnsi="MS Gothic"/>
                <w:iCs/>
                <w:sz w:val="12"/>
                <w:szCs w:val="16"/>
                <w:lang w:val="en-GB" w:eastAsia="en-GB"/>
              </w:rPr>
              <w:t>☐</w:t>
            </w:r>
            <w:r>
              <w:rPr>
                <w:rFonts w:eastAsia="Times New Roman" w:cs="Calibri" w:ascii="Calibri" w:hAnsi="Calibri"/>
                <w:i/>
                <w:iCs/>
                <w:sz w:val="16"/>
                <w:szCs w:val="16"/>
                <w:lang w:val="en-GB" w:eastAsia="en-GB"/>
              </w:rPr>
              <w:t xml:space="preserve">     Native speaker / Locuteur natif </w:t>
            </w:r>
            <w:r>
              <w:rPr>
                <w:rFonts w:eastAsia="MS Gothic" w:cs="MS Gothic" w:ascii="MS Gothic" w:hAnsi="MS Gothic"/>
                <w:iCs/>
                <w:sz w:val="12"/>
                <w:szCs w:val="16"/>
                <w:lang w:val="en-GB" w:eastAsia="en-GB"/>
              </w:rPr>
              <w:t>☐</w:t>
            </w:r>
          </w:p>
        </w:tc>
      </w:tr>
    </w:tbl>
    <w:p>
      <w:pPr>
        <w:pStyle w:val="Normal"/>
        <w:spacing w:before="0" w:after="120"/>
        <w:ind w:right="-567" w:hanging="0"/>
        <w:rPr>
          <w:rFonts w:ascii="Verdana" w:hAnsi="Verdana" w:eastAsia="Times New Roman" w:cs="Arial"/>
          <w:b/>
          <w:b/>
          <w:sz w:val="28"/>
          <w:szCs w:val="36"/>
        </w:rPr>
      </w:pPr>
      <w:r>
        <w:rPr>
          <w:rFonts w:eastAsia="Times New Roman" w:cs="Arial" w:ascii="Verdana" w:hAnsi="Verdana"/>
          <w:b/>
          <w:sz w:val="28"/>
          <w:szCs w:val="36"/>
        </w:rPr>
      </w:r>
    </w:p>
    <w:tbl>
      <w:tblPr>
        <w:tblW w:w="10978" w:type="dxa"/>
        <w:jc w:val="center"/>
        <w:tblInd w:w="0" w:type="dxa"/>
        <w:tblCellMar>
          <w:top w:w="0" w:type="dxa"/>
          <w:left w:w="108" w:type="dxa"/>
          <w:bottom w:w="0" w:type="dxa"/>
          <w:right w:w="108" w:type="dxa"/>
        </w:tblCellMar>
        <w:tblLook w:val="04a0" w:noHBand="0" w:noVBand="1" w:firstColumn="1" w:lastRow="0" w:lastColumn="0" w:firstRow="1"/>
      </w:tblPr>
      <w:tblGrid>
        <w:gridCol w:w="3780"/>
        <w:gridCol w:w="983"/>
        <w:gridCol w:w="1367"/>
        <w:gridCol w:w="1466"/>
        <w:gridCol w:w="1154"/>
        <w:gridCol w:w="2227"/>
      </w:tblGrid>
      <w:tr>
        <w:trPr>
          <w:trHeight w:val="104" w:hRule="atLeast"/>
        </w:trPr>
        <w:tc>
          <w:tcPr>
            <w:tcW w:w="10977" w:type="dxa"/>
            <w:gridSpan w:val="6"/>
            <w:tcBorders>
              <w:top w:val="double" w:sz="6" w:space="0" w:color="000000"/>
              <w:left w:val="double" w:sz="6" w:space="0" w:color="000000"/>
              <w:bottom w:val="double" w:sz="6" w:space="0" w:color="000000"/>
              <w:right w:val="double" w:sz="6" w:space="0" w:color="000000"/>
            </w:tcBorders>
            <w:vAlign w:val="bottom"/>
          </w:tcPr>
          <w:p>
            <w:pPr>
              <w:pStyle w:val="Normal"/>
              <w:widowControl w:val="false"/>
              <w:jc w:val="center"/>
              <w:rPr>
                <w:rFonts w:ascii="Calibri" w:hAnsi="Calibri" w:eastAsia="Times New Roman" w:cs="Calibri"/>
                <w:b/>
                <w:b/>
                <w:bCs/>
                <w:i/>
                <w:i/>
                <w:iCs/>
                <w:sz w:val="16"/>
                <w:szCs w:val="16"/>
                <w:lang w:eastAsia="en-GB"/>
              </w:rPr>
            </w:pPr>
            <w:r>
              <w:rPr>
                <w:rFonts w:eastAsia="Times New Roman" w:cs="Calibri" w:ascii="Calibri" w:hAnsi="Calibri"/>
                <w:b/>
                <w:bCs/>
                <w:i/>
                <w:iCs/>
                <w:sz w:val="16"/>
                <w:szCs w:val="16"/>
                <w:lang w:eastAsia="en-GB"/>
              </w:rPr>
              <w:t>Table B - Sending Institution</w:t>
            </w:r>
            <w:r>
              <w:rPr>
                <w:rFonts w:eastAsia="Times New Roman" w:cs="Calibri" w:ascii="Calibri" w:hAnsi="Calibri"/>
                <w:bCs/>
                <w:iCs/>
                <w:sz w:val="16"/>
                <w:szCs w:val="16"/>
                <w:lang w:eastAsia="en-GB"/>
              </w:rPr>
              <w:t xml:space="preserve"> / </w:t>
            </w:r>
            <w:r>
              <w:rPr>
                <w:rFonts w:eastAsia="Times New Roman" w:cs="Calibri" w:ascii="Calibri" w:hAnsi="Calibri"/>
                <w:b/>
                <w:bCs/>
                <w:i/>
                <w:iCs/>
                <w:sz w:val="16"/>
                <w:szCs w:val="16"/>
                <w:lang w:eastAsia="en-GB"/>
              </w:rPr>
              <w:t>Tableau B –  Organisme d’envoi</w:t>
            </w:r>
          </w:p>
          <w:p>
            <w:pPr>
              <w:pStyle w:val="Normal"/>
              <w:widowControl w:val="false"/>
              <w:jc w:val="center"/>
              <w:rPr>
                <w:rFonts w:ascii="Calibri" w:hAnsi="Calibri" w:eastAsia="Times New Roman" w:cs="Calibri"/>
                <w:b/>
                <w:b/>
                <w:bCs/>
                <w:sz w:val="16"/>
                <w:szCs w:val="16"/>
                <w:lang w:eastAsia="en-GB"/>
              </w:rPr>
            </w:pPr>
            <w:r>
              <w:rPr>
                <w:rFonts w:eastAsia="Times New Roman" w:cs="Calibri" w:ascii="Calibri" w:hAnsi="Calibri"/>
                <w:bCs/>
                <w:i/>
                <w:iCs/>
                <w:sz w:val="16"/>
                <w:szCs w:val="16"/>
                <w:lang w:eastAsia="en-GB"/>
              </w:rPr>
              <w:t xml:space="preserve">Please use only one of the following two boxes </w:t>
            </w:r>
            <w:r>
              <w:rPr>
                <w:rFonts w:eastAsia="Times New Roman" w:cs="Calibri" w:ascii="Calibri" w:hAnsi="Calibri"/>
                <w:b/>
                <w:bCs/>
                <w:sz w:val="16"/>
                <w:szCs w:val="16"/>
                <w:lang w:eastAsia="en-GB"/>
              </w:rPr>
              <w:t xml:space="preserve">/ </w:t>
            </w:r>
            <w:r>
              <w:rPr>
                <w:rFonts w:eastAsia="Times New Roman" w:cs="Calibri" w:ascii="Calibri" w:hAnsi="Calibri"/>
                <w:bCs/>
                <w:i/>
                <w:sz w:val="16"/>
                <w:szCs w:val="16"/>
                <w:lang w:eastAsia="en-GB"/>
              </w:rPr>
              <w:t xml:space="preserve">Merci de compléter une seule des deux options ci-dessous : </w:t>
            </w:r>
          </w:p>
          <w:p>
            <w:pPr>
              <w:pStyle w:val="Normal"/>
              <w:widowControl w:val="false"/>
              <w:jc w:val="center"/>
              <w:rPr>
                <w:rFonts w:ascii="Calibri" w:hAnsi="Calibri" w:eastAsia="Times New Roman" w:cs="Calibri"/>
                <w:bCs/>
                <w:iCs/>
                <w:sz w:val="16"/>
                <w:szCs w:val="16"/>
                <w:lang w:eastAsia="en-GB"/>
              </w:rPr>
            </w:pPr>
            <w:r>
              <w:rPr>
                <w:rFonts w:eastAsia="Times New Roman" w:cs="Calibri" w:ascii="Calibri" w:hAnsi="Calibri"/>
                <w:bCs/>
                <w:iCs/>
                <w:sz w:val="16"/>
                <w:szCs w:val="16"/>
                <w:lang w:eastAsia="en-GB"/>
              </w:rPr>
            </w:r>
          </w:p>
          <w:p>
            <w:pPr>
              <w:pStyle w:val="Normal"/>
              <w:widowControl w:val="false"/>
              <w:spacing w:lineRule="auto" w:line="276" w:before="80" w:after="40"/>
              <w:ind w:left="199" w:hanging="0"/>
              <w:contextualSpacing/>
              <w:rPr>
                <w:rFonts w:ascii="Calibri" w:hAnsi="Calibri" w:eastAsia="Times New Roman" w:cs="Calibri"/>
                <w:bCs/>
                <w:color w:val="C00000"/>
                <w:sz w:val="16"/>
                <w:szCs w:val="16"/>
                <w:lang w:val="en-GB" w:eastAsia="en-GB"/>
              </w:rPr>
            </w:pPr>
            <w:r>
              <w:rPr>
                <w:rFonts w:eastAsia="MS Gothic" w:cs="Calibri" w:ascii="MS Gothic" w:hAnsi="MS Gothic"/>
                <w:bCs/>
                <w:color w:val="C00000"/>
                <w:sz w:val="16"/>
                <w:szCs w:val="16"/>
                <w:lang w:val="en-GB" w:eastAsia="en-GB"/>
              </w:rPr>
              <w:t>☒</w:t>
            </w:r>
            <w:r>
              <w:rPr>
                <w:rFonts w:eastAsia="Times New Roman" w:cs="Calibri" w:ascii="Calibri" w:hAnsi="Calibri"/>
                <w:bCs/>
                <w:color w:val="C00000"/>
                <w:sz w:val="16"/>
                <w:szCs w:val="16"/>
                <w:lang w:val="en-GB" w:eastAsia="en-GB"/>
              </w:rPr>
              <w:t xml:space="preserve">OPTION 1 The traineeship is </w:t>
            </w:r>
            <w:r>
              <w:rPr>
                <w:rFonts w:eastAsia="Times New Roman" w:cs="Calibri" w:ascii="Calibri" w:hAnsi="Calibri"/>
                <w:b/>
                <w:bCs/>
                <w:color w:val="C00000"/>
                <w:sz w:val="16"/>
                <w:szCs w:val="16"/>
                <w:lang w:val="en-GB" w:eastAsia="en-GB"/>
              </w:rPr>
              <w:t xml:space="preserve">embedded in the curriculum </w:t>
            </w:r>
            <w:r>
              <w:rPr>
                <w:rFonts w:eastAsia="Times New Roman" w:cs="Calibri" w:ascii="Calibri" w:hAnsi="Calibri"/>
                <w:bCs/>
                <w:color w:val="C00000"/>
                <w:sz w:val="16"/>
                <w:szCs w:val="16"/>
                <w:lang w:val="en-GB" w:eastAsia="en-GB"/>
              </w:rPr>
              <w:t xml:space="preserve">and upon satisfactory completion of the traineeship, the institution undertakes to: </w:t>
            </w:r>
          </w:p>
          <w:p>
            <w:pPr>
              <w:pStyle w:val="Normal"/>
              <w:widowControl w:val="false"/>
              <w:spacing w:before="80" w:after="40"/>
              <w:ind w:left="199" w:hanging="0"/>
              <w:contextualSpacing/>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La période de stage fait </w:t>
            </w:r>
            <w:r>
              <w:rPr>
                <w:rFonts w:eastAsia="Times New Roman" w:cs="Calibri" w:ascii="Calibri" w:hAnsi="Calibri"/>
                <w:b/>
                <w:bCs/>
                <w:sz w:val="16"/>
                <w:szCs w:val="16"/>
                <w:lang w:eastAsia="en-GB"/>
              </w:rPr>
              <w:t>partie intégrante du programme d’études</w:t>
            </w:r>
            <w:r>
              <w:rPr>
                <w:rFonts w:eastAsia="Times New Roman" w:cs="Calibri" w:ascii="Calibri" w:hAnsi="Calibri"/>
                <w:bCs/>
                <w:sz w:val="16"/>
                <w:szCs w:val="16"/>
                <w:lang w:eastAsia="en-GB"/>
              </w:rPr>
              <w:t xml:space="preserve"> et, sous réserve d’une réalisation satisfaisante, l’établissement s’engage à :</w:t>
            </w:r>
          </w:p>
          <w:tbl>
            <w:tblPr>
              <w:tblW w:w="10560" w:type="dxa"/>
              <w:jc w:val="left"/>
              <w:tblInd w:w="185" w:type="dxa"/>
              <w:tblCellMar>
                <w:top w:w="0" w:type="dxa"/>
                <w:left w:w="108" w:type="dxa"/>
                <w:bottom w:w="0" w:type="dxa"/>
                <w:right w:w="108" w:type="dxa"/>
              </w:tblCellMar>
              <w:tblLook w:val="04a0" w:noHBand="0" w:noVBand="1" w:firstColumn="1" w:lastRow="0" w:lastColumn="0" w:firstRow="1"/>
            </w:tblPr>
            <w:tblGrid>
              <w:gridCol w:w="3479"/>
              <w:gridCol w:w="7080"/>
            </w:tblGrid>
            <w:tr>
              <w:trPr>
                <w:trHeight w:val="184" w:hRule="atLeast"/>
              </w:trPr>
              <w:tc>
                <w:tcPr>
                  <w:tcW w:w="3479" w:type="dxa"/>
                  <w:tcBorders>
                    <w:top w:val="double" w:sz="6" w:space="0" w:color="000000"/>
                    <w:left w:val="double" w:sz="6" w:space="0" w:color="000000"/>
                    <w:bottom w:val="single" w:sz="8" w:space="0" w:color="000000"/>
                    <w:right w:val="single" w:sz="8" w:space="0" w:color="000000"/>
                  </w:tcBorders>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Award ……</w:t>
                  </w:r>
                  <w:r>
                    <w:rPr>
                      <w:rFonts w:eastAsia="Times New Roman" w:cs="Calibri" w:ascii="Calibri" w:hAnsi="Calibri"/>
                      <w:b/>
                      <w:sz w:val="18"/>
                      <w:szCs w:val="18"/>
                      <w:lang w:val="en-GB" w:eastAsia="en-GB"/>
                    </w:rPr>
                    <w:t>6</w:t>
                  </w:r>
                  <w:r>
                    <w:rPr>
                      <w:rFonts w:eastAsia="Times New Roman" w:cs="Calibri" w:ascii="Calibri" w:hAnsi="Calibri"/>
                      <w:bCs/>
                      <w:sz w:val="16"/>
                      <w:szCs w:val="16"/>
                      <w:lang w:val="en-GB" w:eastAsia="en-GB"/>
                    </w:rPr>
                    <w:t>...…ECTS credits (or equivalent)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Attribuer……….crédits ECTS (ou équivalent)</w:t>
                  </w:r>
                  <w:r>
                    <w:rPr>
                      <w:rFonts w:eastAsia="Times New Roman" w:cs="Calibri" w:ascii="Calibri" w:hAnsi="Calibri"/>
                      <w:bCs/>
                      <w:sz w:val="16"/>
                      <w:szCs w:val="16"/>
                      <w:vertAlign w:val="superscript"/>
                      <w:lang w:eastAsia="en-GB"/>
                    </w:rPr>
                    <w:t xml:space="preserve"> </w:t>
                  </w:r>
                </w:p>
              </w:tc>
              <w:tc>
                <w:tcPr>
                  <w:tcW w:w="7080" w:type="dxa"/>
                  <w:tcBorders>
                    <w:top w:val="double" w:sz="6" w:space="0" w:color="000000"/>
                    <w:left w:val="single" w:sz="8" w:space="0" w:color="000000"/>
                    <w:bottom w:val="single" w:sz="8" w:space="0" w:color="000000"/>
                    <w:right w:val="double" w:sz="6" w:space="0" w:color="000000"/>
                  </w:tcBorders>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Give a grade based on:     Traineeship certificate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Final report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Interview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Attribuer une note sur la base de : attestation de stage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rapport final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entretien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w:t>
                  </w:r>
                </w:p>
              </w:tc>
            </w:tr>
            <w:tr>
              <w:trPr>
                <w:trHeight w:val="166" w:hRule="atLeast"/>
              </w:trPr>
              <w:tc>
                <w:tcPr>
                  <w:tcW w:w="10559" w:type="dxa"/>
                  <w:gridSpan w:val="2"/>
                  <w:tcBorders>
                    <w:top w:val="single" w:sz="8" w:space="0" w:color="000000"/>
                    <w:left w:val="double" w:sz="6" w:space="0" w:color="000000"/>
                    <w:bottom w:val="single" w:sz="8" w:space="0" w:color="000000"/>
                    <w:right w:val="double" w:sz="6" w:space="0" w:color="000000"/>
                  </w:tcBorders>
                  <w:vAlign w:val="center"/>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Record the traineeship in the trainee's Transcript of Records and Diploma Supplement (or equivalent) Yes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No</w:t>
                  </w:r>
                  <w:r>
                    <w:rPr>
                      <w:rFonts w:eastAsia="Times New Roman" w:cs="Calibri" w:ascii="Calibri" w:hAnsi="Calibri"/>
                      <w:iCs/>
                      <w:sz w:val="16"/>
                      <w:szCs w:val="16"/>
                      <w:lang w:val="en-GB" w:eastAsia="en-GB"/>
                    </w:rPr>
                    <w:t xml:space="preserve"> </w:t>
                  </w:r>
                  <w:r>
                    <w:rPr>
                      <w:rFonts w:eastAsia="MS Gothic" w:cs="Calibri" w:ascii="MS Gothic" w:hAnsi="MS Gothic"/>
                      <w:iCs/>
                      <w:sz w:val="16"/>
                      <w:szCs w:val="16"/>
                      <w:lang w:val="en-GB"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Indiquer la période de stage dans le relevé de notes du stagiaire et dans le supplément au diplôme (ou équivalent) Oui </w:t>
                  </w:r>
                  <w:r>
                    <w:rPr>
                      <w:rFonts w:eastAsia="MS Gothic" w:cs="MS Gothic" w:ascii="MS Gothic" w:hAnsi="MS Gothic"/>
                      <w:bCs/>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Calibri" w:ascii="MS Gothic" w:hAnsi="MS Gothic"/>
                      <w:bCs/>
                      <w:iCs/>
                      <w:sz w:val="16"/>
                      <w:szCs w:val="16"/>
                      <w:lang w:eastAsia="en-GB"/>
                    </w:rPr>
                    <w:t>☐</w:t>
                  </w:r>
                  <w:r>
                    <w:rPr>
                      <w:rFonts w:eastAsia="Times New Roman" w:cs="Calibri" w:ascii="Calibri" w:hAnsi="Calibri"/>
                      <w:bCs/>
                      <w:sz w:val="16"/>
                      <w:szCs w:val="16"/>
                      <w:lang w:eastAsia="en-GB"/>
                    </w:rPr>
                    <w:t xml:space="preserve"> </w:t>
                  </w:r>
                </w:p>
              </w:tc>
            </w:tr>
            <w:tr>
              <w:trPr>
                <w:trHeight w:val="166" w:hRule="atLeast"/>
              </w:trPr>
              <w:tc>
                <w:tcPr>
                  <w:tcW w:w="10559" w:type="dxa"/>
                  <w:gridSpan w:val="2"/>
                  <w:tcBorders>
                    <w:top w:val="single" w:sz="8" w:space="0" w:color="000000"/>
                    <w:left w:val="double" w:sz="6" w:space="0" w:color="000000"/>
                    <w:bottom w:val="double" w:sz="6" w:space="0" w:color="000000"/>
                    <w:right w:val="double" w:sz="6" w:space="0" w:color="000000"/>
                  </w:tcBorders>
                  <w:vAlign w:val="center"/>
                </w:tcPr>
                <w:p>
                  <w:pPr>
                    <w:pStyle w:val="Normal"/>
                    <w:widowControl w:val="false"/>
                    <w:rPr>
                      <w:rFonts w:ascii="Calibri" w:hAnsi="Calibri" w:eastAsia="Times New Roman" w:cs="Calibri"/>
                      <w:iCs/>
                      <w:sz w:val="16"/>
                      <w:szCs w:val="16"/>
                      <w:lang w:val="en-GB" w:eastAsia="en-GB"/>
                    </w:rPr>
                  </w:pPr>
                  <w:r>
                    <w:rPr>
                      <w:rFonts w:eastAsia="Times New Roman" w:cs="Calibri" w:ascii="Calibri" w:hAnsi="Calibri"/>
                      <w:bCs/>
                      <w:sz w:val="16"/>
                      <w:szCs w:val="16"/>
                      <w:lang w:val="en-GB" w:eastAsia="en-GB"/>
                    </w:rPr>
                    <w:t xml:space="preserve">Record the traineeship in the trainee's Europass Mobility Document: Yes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No </w:t>
                  </w:r>
                  <w:r>
                    <w:rPr>
                      <w:rFonts w:eastAsia="MS Gothic" w:cs="Calibri" w:ascii="MS Gothic" w:hAnsi="MS Gothic"/>
                      <w:iCs/>
                      <w:sz w:val="16"/>
                      <w:szCs w:val="16"/>
                      <w:lang w:val="en-GB"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Indiquer la période de stage dans l’Europass Mobilité du stagiaire : Oui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Non </w:t>
                  </w:r>
                  <w:r>
                    <w:rPr>
                      <w:rFonts w:eastAsia="MS Gothic" w:cs="Calibri" w:ascii="MS Gothic" w:hAnsi="MS Gothic"/>
                      <w:iCs/>
                      <w:sz w:val="16"/>
                      <w:szCs w:val="16"/>
                      <w:lang w:eastAsia="en-GB"/>
                    </w:rPr>
                    <w:t>☐</w:t>
                  </w:r>
                  <w:r>
                    <w:rPr>
                      <w:rFonts w:eastAsia="Times New Roman" w:cs="Calibri" w:ascii="Calibri" w:hAnsi="Calibri"/>
                      <w:bCs/>
                      <w:sz w:val="16"/>
                      <w:szCs w:val="16"/>
                      <w:lang w:eastAsia="en-GB"/>
                    </w:rPr>
                    <w:t xml:space="preserve"> </w:t>
                  </w:r>
                </w:p>
              </w:tc>
            </w:tr>
          </w:tbl>
          <w:p>
            <w:pPr>
              <w:pStyle w:val="Normal"/>
              <w:widowControl w:val="false"/>
              <w:spacing w:before="80" w:after="40"/>
              <w:ind w:left="199" w:hanging="0"/>
              <w:contextualSpacing/>
              <w:rPr>
                <w:rFonts w:ascii="Calibri" w:hAnsi="Calibri" w:eastAsia="Times New Roman" w:cs="Calibri"/>
                <w:bCs/>
                <w:sz w:val="16"/>
                <w:szCs w:val="16"/>
                <w:lang w:eastAsia="en-GB"/>
              </w:rPr>
            </w:pPr>
            <w:r>
              <w:rPr>
                <w:rFonts w:eastAsia="Times New Roman" w:cs="Calibri" w:ascii="Calibri" w:hAnsi="Calibri"/>
                <w:bCs/>
                <w:sz w:val="16"/>
                <w:szCs w:val="16"/>
                <w:lang w:eastAsia="en-GB"/>
              </w:rPr>
            </w:r>
          </w:p>
          <w:p>
            <w:pPr>
              <w:pStyle w:val="Normal"/>
              <w:widowControl w:val="false"/>
              <w:spacing w:lineRule="auto" w:line="276" w:before="80" w:after="40"/>
              <w:contextualSpacing/>
              <w:rPr>
                <w:rFonts w:ascii="Calibri" w:hAnsi="Calibri" w:eastAsia="Times New Roman" w:cs="Calibri"/>
                <w:bCs/>
                <w:color w:val="C00000"/>
                <w:sz w:val="16"/>
                <w:szCs w:val="16"/>
                <w:lang w:val="en-GB" w:eastAsia="en-GB"/>
              </w:rPr>
            </w:pPr>
            <w:r>
              <w:rPr>
                <w:rFonts w:eastAsia="MS Gothic" w:cs="Calibri" w:ascii="MS Gothic" w:hAnsi="MS Gothic"/>
                <w:bCs/>
                <w:color w:val="C00000"/>
                <w:sz w:val="16"/>
                <w:szCs w:val="16"/>
                <w:lang w:val="en-GB" w:eastAsia="en-GB"/>
              </w:rPr>
              <w:t>☐</w:t>
            </w:r>
            <w:r>
              <w:rPr>
                <w:rFonts w:eastAsia="Times New Roman" w:cs="Calibri" w:ascii="Calibri" w:hAnsi="Calibri"/>
                <w:bCs/>
                <w:color w:val="C00000"/>
                <w:sz w:val="16"/>
                <w:szCs w:val="16"/>
                <w:lang w:val="en-GB" w:eastAsia="en-GB"/>
              </w:rPr>
              <w:t xml:space="preserve"> </w:t>
            </w:r>
            <w:r>
              <w:rPr>
                <w:rFonts w:eastAsia="Times New Roman" w:cs="Calibri" w:ascii="Calibri" w:hAnsi="Calibri"/>
                <w:bCs/>
                <w:color w:val="C00000"/>
                <w:sz w:val="16"/>
                <w:szCs w:val="16"/>
                <w:lang w:val="en-GB" w:eastAsia="en-GB"/>
              </w:rPr>
              <w:t xml:space="preserve">OPTION 2 The traineeship is </w:t>
            </w:r>
            <w:r>
              <w:rPr>
                <w:rFonts w:eastAsia="Times New Roman" w:cs="Calibri" w:ascii="Calibri" w:hAnsi="Calibri"/>
                <w:b/>
                <w:bCs/>
                <w:color w:val="C00000"/>
                <w:sz w:val="16"/>
                <w:szCs w:val="16"/>
                <w:lang w:val="en-GB" w:eastAsia="en-GB"/>
              </w:rPr>
              <w:t>voluntary</w:t>
            </w:r>
            <w:r>
              <w:rPr>
                <w:rFonts w:eastAsia="Times New Roman" w:cs="Calibri" w:ascii="Calibri" w:hAnsi="Calibri"/>
                <w:bCs/>
                <w:color w:val="C00000"/>
                <w:sz w:val="16"/>
                <w:szCs w:val="16"/>
                <w:lang w:val="en-GB" w:eastAsia="en-GB"/>
              </w:rPr>
              <w:t xml:space="preserve"> and, upon satisfactory completion of the traineeship, the institution undertakes to:</w:t>
            </w:r>
          </w:p>
          <w:p>
            <w:pPr>
              <w:pStyle w:val="Normal"/>
              <w:widowControl w:val="false"/>
              <w:spacing w:before="80" w:after="40"/>
              <w:ind w:left="199" w:hanging="0"/>
              <w:contextualSpacing/>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Le stage est </w:t>
            </w:r>
            <w:r>
              <w:rPr>
                <w:rFonts w:eastAsia="Times New Roman" w:cs="Calibri" w:ascii="Calibri" w:hAnsi="Calibri"/>
                <w:b/>
                <w:bCs/>
                <w:sz w:val="16"/>
                <w:szCs w:val="16"/>
                <w:lang w:eastAsia="en-GB"/>
              </w:rPr>
              <w:t>optionnel (facultatif)</w:t>
            </w:r>
            <w:r>
              <w:rPr>
                <w:rFonts w:eastAsia="Times New Roman" w:cs="Calibri" w:ascii="Calibri" w:hAnsi="Calibri"/>
                <w:bCs/>
                <w:sz w:val="16"/>
                <w:szCs w:val="16"/>
                <w:lang w:eastAsia="en-GB"/>
              </w:rPr>
              <w:t xml:space="preserve"> et, sous réserve d’une réalisation satisfaisante, l’établissement s’engage à :</w:t>
            </w:r>
          </w:p>
          <w:tbl>
            <w:tblPr>
              <w:tblW w:w="10560" w:type="dxa"/>
              <w:jc w:val="left"/>
              <w:tblInd w:w="185" w:type="dxa"/>
              <w:tblCellMar>
                <w:top w:w="0" w:type="dxa"/>
                <w:left w:w="108" w:type="dxa"/>
                <w:bottom w:w="0" w:type="dxa"/>
                <w:right w:w="108" w:type="dxa"/>
              </w:tblCellMar>
              <w:tblLook w:val="04a0" w:noHBand="0" w:noVBand="1" w:firstColumn="1" w:lastRow="0" w:lastColumn="0" w:firstRow="1"/>
            </w:tblPr>
            <w:tblGrid>
              <w:gridCol w:w="2517"/>
              <w:gridCol w:w="2268"/>
              <w:gridCol w:w="5774"/>
            </w:tblGrid>
            <w:tr>
              <w:trPr>
                <w:trHeight w:val="192" w:hRule="atLeast"/>
              </w:trPr>
              <w:tc>
                <w:tcPr>
                  <w:tcW w:w="4785" w:type="dxa"/>
                  <w:gridSpan w:val="2"/>
                  <w:tcBorders>
                    <w:top w:val="double" w:sz="6" w:space="0" w:color="000000"/>
                    <w:left w:val="double" w:sz="6" w:space="0" w:color="000000"/>
                    <w:bottom w:val="single" w:sz="8" w:space="0" w:color="000000"/>
                    <w:right w:val="single" w:sz="8" w:space="0" w:color="000000"/>
                  </w:tcBorders>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Award ECTS credits (or equivalent):  Yes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No</w:t>
                  </w:r>
                  <w:r>
                    <w:rPr>
                      <w:rFonts w:eastAsia="Times New Roman" w:cs="Calibri" w:ascii="Calibri" w:hAnsi="Calibri"/>
                      <w:iCs/>
                      <w:sz w:val="16"/>
                      <w:szCs w:val="16"/>
                      <w:lang w:val="en-GB" w:eastAsia="en-GB"/>
                    </w:rPr>
                    <w:t xml:space="preserve">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Attribuer des crédits ECTS (ou des crédits équivalents) : Oui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Calibri" w:ascii="MS Gothic" w:hAnsi="MS Gothic"/>
                      <w:iCs/>
                      <w:sz w:val="16"/>
                      <w:szCs w:val="16"/>
                      <w:lang w:eastAsia="en-GB"/>
                    </w:rPr>
                    <w:t>☐</w:t>
                  </w:r>
                  <w:r>
                    <w:rPr>
                      <w:rFonts w:eastAsia="Times New Roman" w:cs="Calibri" w:ascii="Calibri" w:hAnsi="Calibri"/>
                      <w:bCs/>
                      <w:sz w:val="16"/>
                      <w:szCs w:val="16"/>
                      <w:lang w:eastAsia="en-GB"/>
                    </w:rPr>
                    <w:t xml:space="preserve">    </w:t>
                  </w:r>
                </w:p>
              </w:tc>
              <w:tc>
                <w:tcPr>
                  <w:tcW w:w="5774" w:type="dxa"/>
                  <w:tcBorders>
                    <w:top w:val="double" w:sz="6" w:space="0" w:color="000000"/>
                    <w:left w:val="single" w:sz="8" w:space="0" w:color="000000"/>
                    <w:bottom w:val="single" w:sz="8" w:space="0" w:color="000000"/>
                    <w:right w:val="double" w:sz="6" w:space="0" w:color="000000"/>
                  </w:tcBorders>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If yes, please indicate the number of credits:</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Si oui, merci d’indiquer le nombre de crédits :</w:t>
                  </w:r>
                </w:p>
              </w:tc>
            </w:tr>
            <w:tr>
              <w:trPr>
                <w:trHeight w:val="96" w:hRule="atLeast"/>
              </w:trPr>
              <w:tc>
                <w:tcPr>
                  <w:tcW w:w="2517" w:type="dxa"/>
                  <w:tcBorders>
                    <w:top w:val="single" w:sz="8" w:space="0" w:color="000000"/>
                    <w:left w:val="double" w:sz="6" w:space="0" w:color="000000"/>
                    <w:bottom w:val="single" w:sz="8" w:space="0" w:color="000000"/>
                    <w:right w:val="single" w:sz="8" w:space="0" w:color="000000"/>
                  </w:tcBorders>
                  <w:vAlign w:val="center"/>
                </w:tcPr>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Give a grade / Attribuer une note Yes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No</w:t>
                  </w:r>
                  <w:r>
                    <w:rPr>
                      <w:rFonts w:eastAsia="Times New Roman" w:cs="Calibri" w:ascii="Calibri" w:hAnsi="Calibri"/>
                      <w:iCs/>
                      <w:sz w:val="16"/>
                      <w:szCs w:val="16"/>
                      <w:lang w:eastAsia="en-GB"/>
                    </w:rPr>
                    <w:t xml:space="preserve"> </w:t>
                  </w:r>
                  <w:r>
                    <w:rPr>
                      <w:rFonts w:eastAsia="MS Gothic" w:cs="Calibri" w:ascii="MS Gothic" w:hAnsi="MS Gothic"/>
                      <w:iCs/>
                      <w:sz w:val="16"/>
                      <w:szCs w:val="16"/>
                      <w:lang w:eastAsia="en-GB"/>
                    </w:rPr>
                    <w:t>☐</w:t>
                  </w:r>
                  <w:r>
                    <w:rPr>
                      <w:rFonts w:eastAsia="Times New Roman" w:cs="Calibri" w:ascii="Calibri" w:hAnsi="Calibri"/>
                      <w:bCs/>
                      <w:sz w:val="16"/>
                      <w:szCs w:val="16"/>
                      <w:lang w:eastAsia="en-GB"/>
                    </w:rPr>
                    <w:t xml:space="preserve">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w:t>
                  </w:r>
                </w:p>
              </w:tc>
              <w:tc>
                <w:tcPr>
                  <w:tcW w:w="8042" w:type="dxa"/>
                  <w:gridSpan w:val="2"/>
                  <w:tcBorders>
                    <w:top w:val="single" w:sz="8" w:space="0" w:color="000000"/>
                    <w:left w:val="single" w:sz="8" w:space="0" w:color="000000"/>
                    <w:bottom w:val="single" w:sz="8" w:space="0" w:color="000000"/>
                    <w:right w:val="double" w:sz="6" w:space="0" w:color="000000"/>
                  </w:tcBorders>
                  <w:vAlign w:val="center"/>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If yes, please indicate if this will be based on / </w:t>
                  </w:r>
                  <w:r>
                    <w:rPr>
                      <w:rFonts w:eastAsia="Times New Roman" w:cs="Calibri" w:ascii="Calibri" w:hAnsi="Calibri"/>
                      <w:bCs/>
                      <w:sz w:val="16"/>
                      <w:szCs w:val="16"/>
                      <w:lang w:val="en-US" w:eastAsia="en-GB"/>
                    </w:rPr>
                    <w:t>Si oui, merci d’indiquer sur quelle base</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Traineeship certificate/</w:t>
                  </w:r>
                  <w:r>
                    <w:rPr>
                      <w:rFonts w:eastAsia="Times New Roman" w:cs="Calibri" w:ascii="Calibri" w:hAnsi="Calibri"/>
                      <w:bCs/>
                      <w:sz w:val="16"/>
                      <w:szCs w:val="16"/>
                      <w:lang w:val="en-US" w:eastAsia="en-GB"/>
                    </w:rPr>
                    <w:t xml:space="preserve"> attestation de stage</w:t>
                  </w:r>
                  <w:r>
                    <w:rPr>
                      <w:rFonts w:eastAsia="Times New Roman" w:cs="Calibri" w:ascii="Calibri" w:hAnsi="Calibri"/>
                      <w:bCs/>
                      <w:sz w:val="16"/>
                      <w:szCs w:val="16"/>
                      <w:lang w:val="en-GB" w:eastAsia="en-GB"/>
                    </w:rPr>
                    <w:t xml:space="preserve">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Final report</w:t>
                  </w:r>
                  <w:r>
                    <w:rPr>
                      <w:rFonts w:eastAsia="Times New Roman" w:cs="Calibri" w:ascii="Calibri" w:hAnsi="Calibri"/>
                      <w:bCs/>
                      <w:sz w:val="16"/>
                      <w:szCs w:val="16"/>
                      <w:lang w:val="en-US" w:eastAsia="en-GB"/>
                    </w:rPr>
                    <w:t xml:space="preserve"> / rapport final</w:t>
                  </w:r>
                  <w:r>
                    <w:rPr>
                      <w:rFonts w:eastAsia="Times New Roman" w:cs="Calibri" w:ascii="Calibri" w:hAnsi="Calibri"/>
                      <w:bCs/>
                      <w:sz w:val="16"/>
                      <w:szCs w:val="16"/>
                      <w:lang w:val="en-GB" w:eastAsia="en-GB"/>
                    </w:rPr>
                    <w:t xml:space="preserve">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Interview</w:t>
                  </w:r>
                  <w:r>
                    <w:rPr>
                      <w:rFonts w:eastAsia="Times New Roman" w:cs="Calibri" w:ascii="Calibri" w:hAnsi="Calibri"/>
                      <w:bCs/>
                      <w:sz w:val="16"/>
                      <w:szCs w:val="16"/>
                      <w:lang w:val="en-US" w:eastAsia="en-GB"/>
                    </w:rPr>
                    <w:t xml:space="preserve"> / entretien</w:t>
                  </w:r>
                  <w:r>
                    <w:rPr>
                      <w:rFonts w:eastAsia="Times New Roman" w:cs="Calibri" w:ascii="Calibri" w:hAnsi="Calibri"/>
                      <w:bCs/>
                      <w:sz w:val="16"/>
                      <w:szCs w:val="16"/>
                      <w:lang w:val="en-GB" w:eastAsia="en-GB"/>
                    </w:rPr>
                    <w:t xml:space="preserve">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w:t>
                  </w:r>
                  <w:r>
                    <w:rPr>
                      <w:rFonts w:eastAsia="Times New Roman" w:cs="Calibri" w:ascii="Calibri" w:hAnsi="Calibri"/>
                      <w:bCs/>
                      <w:sz w:val="16"/>
                      <w:szCs w:val="16"/>
                      <w:lang w:val="en-US" w:eastAsia="en-GB"/>
                    </w:rPr>
                    <w:t xml:space="preserve">     </w:t>
                  </w:r>
                </w:p>
              </w:tc>
            </w:tr>
            <w:tr>
              <w:trPr>
                <w:trHeight w:val="166" w:hRule="atLeast"/>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Record the traineeship in the trainee's Transcript of Records / Indiquer la période de stage dans le relevé de notes du stagiaire    Yes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No</w:t>
                  </w:r>
                  <w:r>
                    <w:rPr>
                      <w:rFonts w:eastAsia="Times New Roman" w:cs="Calibri" w:ascii="Calibri" w:hAnsi="Calibri"/>
                      <w:iCs/>
                      <w:sz w:val="16"/>
                      <w:szCs w:val="16"/>
                      <w:lang w:eastAsia="en-GB"/>
                    </w:rPr>
                    <w:t xml:space="preserve"> </w:t>
                  </w:r>
                  <w:r>
                    <w:rPr>
                      <w:rFonts w:eastAsia="MS Gothic" w:cs="Calibri" w:ascii="MS Gothic" w:hAnsi="MS Gothic"/>
                      <w:iCs/>
                      <w:sz w:val="16"/>
                      <w:szCs w:val="16"/>
                      <w:lang w:eastAsia="en-GB"/>
                    </w:rPr>
                    <w:t>☐</w:t>
                  </w:r>
                  <w:r>
                    <w:rPr>
                      <w:rFonts w:eastAsia="Times New Roman" w:cs="Calibri" w:ascii="Calibri" w:hAnsi="Calibri"/>
                      <w:bCs/>
                      <w:sz w:val="16"/>
                      <w:szCs w:val="16"/>
                      <w:lang w:eastAsia="en-GB"/>
                    </w:rPr>
                    <w:t xml:space="preserve"> </w:t>
                  </w:r>
                </w:p>
              </w:tc>
            </w:tr>
            <w:tr>
              <w:trPr>
                <w:trHeight w:val="166" w:hRule="atLeast"/>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Record the traineeship in the trainee's Diploma Supplement (or equivalent) / Indiquer la période de stage dans le supplément au diplôme (ou équivalent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Yes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No</w:t>
                  </w:r>
                  <w:r>
                    <w:rPr>
                      <w:rFonts w:eastAsia="Times New Roman" w:cs="Calibri" w:ascii="Calibri" w:hAnsi="Calibri"/>
                      <w:iCs/>
                      <w:sz w:val="16"/>
                      <w:szCs w:val="16"/>
                      <w:lang w:eastAsia="en-GB"/>
                    </w:rPr>
                    <w:t xml:space="preserve"> </w:t>
                  </w:r>
                  <w:r>
                    <w:rPr>
                      <w:rFonts w:eastAsia="MS Gothic" w:cs="Calibri" w:ascii="MS Gothic" w:hAnsi="MS Gothic"/>
                      <w:iCs/>
                      <w:sz w:val="16"/>
                      <w:szCs w:val="16"/>
                      <w:lang w:eastAsia="en-GB"/>
                    </w:rPr>
                    <w:t>☒</w:t>
                  </w:r>
                </w:p>
              </w:tc>
            </w:tr>
            <w:tr>
              <w:trPr>
                <w:trHeight w:val="166" w:hRule="atLeast"/>
              </w:trPr>
              <w:tc>
                <w:tcPr>
                  <w:tcW w:w="10559" w:type="dxa"/>
                  <w:gridSpan w:val="3"/>
                  <w:tcBorders>
                    <w:top w:val="single" w:sz="8" w:space="0" w:color="000000"/>
                    <w:left w:val="double" w:sz="6" w:space="0" w:color="000000"/>
                    <w:bottom w:val="double" w:sz="6" w:space="0" w:color="000000"/>
                    <w:right w:val="double" w:sz="6" w:space="0" w:color="000000"/>
                  </w:tcBorders>
                  <w:vAlign w:val="center"/>
                </w:tcPr>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Record the traineeship in the trainee's Europass Mobility Document / Indiquer la période de stage dans l’Europass Mobilité du stagiaire: Yes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No </w:t>
                  </w:r>
                  <w:r>
                    <w:rPr>
                      <w:rFonts w:eastAsia="MS Gothic" w:cs="Calibri" w:ascii="MS Gothic" w:hAnsi="MS Gothic"/>
                      <w:iCs/>
                      <w:sz w:val="16"/>
                      <w:szCs w:val="16"/>
                      <w:lang w:eastAsia="en-GB"/>
                    </w:rPr>
                    <w:t>☒</w:t>
                  </w:r>
                  <w:r>
                    <w:rPr>
                      <w:rFonts w:eastAsia="Times New Roman" w:cs="Calibri" w:ascii="Calibri" w:hAnsi="Calibri"/>
                      <w:bCs/>
                      <w:sz w:val="16"/>
                      <w:szCs w:val="16"/>
                      <w:lang w:eastAsia="en-GB"/>
                    </w:rPr>
                    <w:t xml:space="preserve">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w:t>
                  </w:r>
                </w:p>
              </w:tc>
            </w:tr>
          </w:tbl>
          <w:p>
            <w:pPr>
              <w:pStyle w:val="Normal"/>
              <w:widowControl w:val="false"/>
              <w:rPr>
                <w:rFonts w:ascii="Calibri" w:hAnsi="Calibri" w:eastAsia="Times New Roman" w:cs="Calibri"/>
                <w:bCs/>
                <w:iCs/>
                <w:sz w:val="16"/>
                <w:szCs w:val="16"/>
                <w:lang w:eastAsia="en-GB"/>
              </w:rPr>
            </w:pPr>
            <w:r>
              <w:rPr>
                <w:rFonts w:eastAsia="Times New Roman" w:cs="Calibri" w:ascii="Calibri" w:hAnsi="Calibri"/>
                <w:bCs/>
                <w:iCs/>
                <w:sz w:val="16"/>
                <w:szCs w:val="16"/>
                <w:lang w:eastAsia="en-GB"/>
              </w:rPr>
            </w:r>
          </w:p>
          <w:p>
            <w:pPr>
              <w:pStyle w:val="Normal"/>
              <w:widowControl w:val="false"/>
              <w:jc w:val="center"/>
              <w:rPr>
                <w:rFonts w:ascii="Calibri" w:hAnsi="Calibri" w:eastAsia="Times New Roman" w:cs="Calibri"/>
                <w:b/>
                <w:b/>
                <w:bCs/>
                <w:iCs/>
                <w:sz w:val="16"/>
                <w:szCs w:val="16"/>
                <w:lang w:eastAsia="en-GB"/>
              </w:rPr>
            </w:pPr>
            <w:r>
              <w:rPr>
                <w:rFonts w:eastAsia="Times New Roman" w:cs="Calibri" w:ascii="Calibri" w:hAnsi="Calibri"/>
                <w:b/>
                <w:bCs/>
                <w:iCs/>
                <w:sz w:val="16"/>
                <w:szCs w:val="16"/>
                <w:lang w:eastAsia="en-GB"/>
              </w:rPr>
              <w:t>Accident insurance for the trainee</w:t>
            </w:r>
          </w:p>
          <w:p>
            <w:pPr>
              <w:pStyle w:val="Normal"/>
              <w:widowControl w:val="false"/>
              <w:jc w:val="center"/>
              <w:rPr>
                <w:rFonts w:ascii="Calibri" w:hAnsi="Calibri" w:eastAsia="Times New Roman" w:cs="Calibri"/>
                <w:b/>
                <w:b/>
                <w:bCs/>
                <w:iCs/>
                <w:sz w:val="16"/>
                <w:szCs w:val="16"/>
                <w:lang w:eastAsia="en-GB"/>
              </w:rPr>
            </w:pPr>
            <w:r>
              <w:rPr>
                <w:rFonts w:eastAsia="Times New Roman" w:cs="Calibri" w:ascii="Calibri" w:hAnsi="Calibri"/>
                <w:b/>
                <w:bCs/>
                <w:iCs/>
                <w:sz w:val="16"/>
                <w:szCs w:val="16"/>
                <w:lang w:eastAsia="en-GB"/>
              </w:rPr>
              <w:t>Assurance accident du travail pour le stagiaire</w:t>
            </w:r>
          </w:p>
          <w:tbl>
            <w:tblPr>
              <w:tblW w:w="10560" w:type="dxa"/>
              <w:jc w:val="left"/>
              <w:tblInd w:w="185" w:type="dxa"/>
              <w:tblCellMar>
                <w:top w:w="0" w:type="dxa"/>
                <w:left w:w="108" w:type="dxa"/>
                <w:bottom w:w="0" w:type="dxa"/>
                <w:right w:w="108" w:type="dxa"/>
              </w:tblCellMar>
              <w:tblLook w:val="04a0" w:noHBand="0" w:noVBand="1" w:firstColumn="1" w:lastRow="0" w:lastColumn="0" w:firstRow="1"/>
            </w:tblPr>
            <w:tblGrid>
              <w:gridCol w:w="4929"/>
              <w:gridCol w:w="5630"/>
            </w:tblGrid>
            <w:tr>
              <w:trPr>
                <w:trHeight w:val="166" w:hRule="atLeast"/>
              </w:trPr>
              <w:tc>
                <w:tcPr>
                  <w:tcW w:w="4929" w:type="dxa"/>
                  <w:tcBorders>
                    <w:top w:val="single" w:sz="8" w:space="0" w:color="000000"/>
                    <w:left w:val="double" w:sz="6" w:space="0" w:color="000000"/>
                    <w:bottom w:val="single" w:sz="8" w:space="0" w:color="000000"/>
                    <w:right w:val="single" w:sz="8" w:space="0" w:color="000000"/>
                  </w:tcBorders>
                  <w:vAlign w:val="center"/>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The beneficiary organisation will provide an accident insurance to the trainee (if not provided by the Receiving Organisation):                                                 Yes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No</w:t>
                  </w:r>
                  <w:r>
                    <w:rPr>
                      <w:rFonts w:eastAsia="Times New Roman" w:cs="Calibri" w:ascii="Calibri" w:hAnsi="Calibri"/>
                      <w:iCs/>
                      <w:sz w:val="16"/>
                      <w:szCs w:val="16"/>
                      <w:lang w:val="en-GB" w:eastAsia="en-GB"/>
                    </w:rPr>
                    <w:t xml:space="preserve">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L’organisme bénéficiaire fournira au stagiaire une assurance accident du travail (s’il n’est pas assuré par l’organisme d’accueil)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Oui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iCs/>
                      <w:sz w:val="16"/>
                      <w:szCs w:val="16"/>
                      <w:lang w:eastAsia="en-GB"/>
                    </w:rPr>
                    <w:t xml:space="preserve"> </w:t>
                  </w:r>
                  <w:r>
                    <w:rPr>
                      <w:rFonts w:eastAsia="MS Gothic" w:cs="Calibri" w:ascii="MS Gothic" w:hAnsi="MS Gothic"/>
                      <w:iCs/>
                      <w:sz w:val="16"/>
                      <w:szCs w:val="16"/>
                      <w:lang w:eastAsia="en-GB"/>
                    </w:rPr>
                    <w:t>☐</w:t>
                  </w:r>
                </w:p>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r>
                </w:p>
              </w:tc>
              <w:tc>
                <w:tcPr>
                  <w:tcW w:w="5630" w:type="dxa"/>
                  <w:tcBorders>
                    <w:top w:val="single" w:sz="8" w:space="0" w:color="000000"/>
                    <w:left w:val="single" w:sz="8" w:space="0" w:color="000000"/>
                    <w:bottom w:val="single" w:sz="8" w:space="0" w:color="000000"/>
                    <w:right w:val="double" w:sz="6" w:space="0" w:color="000000"/>
                  </w:tcBorders>
                  <w:vAlign w:val="center"/>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The accident insurance covers:  </w:t>
                    <w:br/>
                    <w:t xml:space="preserve">- accidents during travels made for work purposes:     Yes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No</w:t>
                  </w:r>
                  <w:r>
                    <w:rPr>
                      <w:rFonts w:eastAsia="Times New Roman" w:cs="Calibri" w:ascii="Calibri" w:hAnsi="Calibri"/>
                      <w:iCs/>
                      <w:sz w:val="16"/>
                      <w:szCs w:val="16"/>
                      <w:lang w:val="en-GB" w:eastAsia="en-GB"/>
                    </w:rPr>
                    <w:t xml:space="preserve">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iCs/>
                      <w:sz w:val="16"/>
                      <w:szCs w:val="16"/>
                      <w:lang w:val="en-GB" w:eastAsia="en-GB"/>
                    </w:rPr>
                  </w:pPr>
                  <w:r>
                    <w:rPr>
                      <w:rFonts w:eastAsia="Times New Roman" w:cs="Calibri" w:ascii="Calibri" w:hAnsi="Calibri"/>
                      <w:bCs/>
                      <w:sz w:val="16"/>
                      <w:szCs w:val="16"/>
                      <w:lang w:val="en-GB" w:eastAsia="en-GB"/>
                    </w:rPr>
                    <w:t xml:space="preserve">- accidents on the way to work and back from work:   Yes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No </w:t>
                  </w:r>
                  <w:r>
                    <w:rPr>
                      <w:rFonts w:eastAsia="MS Gothic" w:cs="MS Gothic" w:ascii="MS Gothic" w:hAnsi="MS Gothic"/>
                      <w:iCs/>
                      <w:sz w:val="16"/>
                      <w:szCs w:val="16"/>
                      <w:lang w:val="en-GB" w:eastAsia="en-GB"/>
                    </w:rPr>
                    <w:t>☐</w:t>
                  </w:r>
                </w:p>
                <w:p>
                  <w:pPr>
                    <w:pStyle w:val="Normal"/>
                    <w:widowControl w:val="false"/>
                    <w:rPr>
                      <w:rFonts w:ascii="Calibri" w:hAnsi="Calibri" w:eastAsia="Times New Roman" w:cs="Calibri"/>
                      <w:iCs/>
                      <w:sz w:val="16"/>
                      <w:szCs w:val="16"/>
                      <w:lang w:eastAsia="en-GB"/>
                    </w:rPr>
                  </w:pPr>
                  <w:r>
                    <w:rPr>
                      <w:rFonts w:eastAsia="Times New Roman" w:cs="Calibri" w:ascii="Calibri" w:hAnsi="Calibri"/>
                      <w:iCs/>
                      <w:sz w:val="16"/>
                      <w:szCs w:val="16"/>
                      <w:lang w:eastAsia="en-GB"/>
                    </w:rPr>
                    <w:t xml:space="preserve">L’assurance accident couvre : </w:t>
                  </w:r>
                </w:p>
                <w:p>
                  <w:pPr>
                    <w:pStyle w:val="Normal"/>
                    <w:widowControl w:val="false"/>
                    <w:rPr>
                      <w:rFonts w:ascii="Calibri" w:hAnsi="Calibri" w:eastAsia="Times New Roman" w:cs="Calibri"/>
                      <w:iCs/>
                      <w:sz w:val="16"/>
                      <w:szCs w:val="16"/>
                      <w:lang w:eastAsia="en-GB"/>
                    </w:rPr>
                  </w:pPr>
                  <w:r>
                    <w:rPr>
                      <w:rFonts w:eastAsia="Times New Roman" w:cs="Calibri" w:ascii="Calibri" w:hAnsi="Calibri"/>
                      <w:bCs/>
                      <w:sz w:val="16"/>
                      <w:szCs w:val="16"/>
                      <w:lang w:eastAsia="en-GB"/>
                    </w:rPr>
                    <w:t xml:space="preserve">- les accidents survenus pendant les déplacements professionnels : Oui </w:t>
                  </w:r>
                  <w:r>
                    <w:rPr>
                      <w:rFonts w:eastAsia="MS Gothic" w:cs="MS Gothic" w:ascii="MS Gothic" w:hAnsi="MS Gothic"/>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iCs/>
                      <w:sz w:val="16"/>
                      <w:szCs w:val="16"/>
                      <w:lang w:eastAsia="en-GB"/>
                    </w:rPr>
                    <w:t xml:space="preserve"> </w:t>
                  </w:r>
                  <w:r>
                    <w:rPr>
                      <w:rFonts w:eastAsia="MS Gothic" w:cs="MS Gothic" w:ascii="MS Gothic" w:hAnsi="MS Gothic"/>
                      <w:iCs/>
                      <w:sz w:val="16"/>
                      <w:szCs w:val="16"/>
                      <w:lang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 les accidents survenus sur les trajets domicile-travail : Oui </w:t>
                  </w:r>
                  <w:r>
                    <w:rPr>
                      <w:rFonts w:eastAsia="MS Gothic" w:cs="Calibri" w:ascii="MS Gothic" w:hAnsi="MS Gothic"/>
                      <w:bCs/>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Calibri" w:ascii="MS Gothic" w:hAnsi="MS Gothic"/>
                      <w:bCs/>
                      <w:iCs/>
                      <w:sz w:val="16"/>
                      <w:szCs w:val="16"/>
                      <w:lang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r>
                </w:p>
              </w:tc>
            </w:tr>
            <w:tr>
              <w:trPr>
                <w:trHeight w:val="166" w:hRule="atLeast"/>
              </w:trPr>
              <w:tc>
                <w:tcPr>
                  <w:tcW w:w="10559" w:type="dxa"/>
                  <w:gridSpan w:val="2"/>
                  <w:tcBorders>
                    <w:top w:val="single" w:sz="8" w:space="0" w:color="000000"/>
                    <w:left w:val="double" w:sz="6" w:space="0" w:color="000000"/>
                    <w:bottom w:val="double" w:sz="6" w:space="0" w:color="000000"/>
                    <w:right w:val="double" w:sz="6" w:space="0" w:color="000000"/>
                  </w:tcBorders>
                  <w:vAlign w:val="center"/>
                </w:tcPr>
                <w:p>
                  <w:pPr>
                    <w:pStyle w:val="Normal"/>
                    <w:widowControl w:val="false"/>
                    <w:rPr>
                      <w:rFonts w:ascii="Calibri" w:hAnsi="Calibri" w:eastAsia="Times New Roman" w:cs="Calibri"/>
                      <w:iCs/>
                      <w:sz w:val="16"/>
                      <w:szCs w:val="16"/>
                      <w:lang w:val="en-GB" w:eastAsia="en-GB"/>
                    </w:rPr>
                  </w:pPr>
                  <w:r>
                    <w:rPr>
                      <w:rFonts w:eastAsia="Times New Roman" w:cs="Calibri" w:ascii="Calibri" w:hAnsi="Calibri"/>
                      <w:bCs/>
                      <w:sz w:val="16"/>
                      <w:szCs w:val="16"/>
                      <w:lang w:val="en-GB" w:eastAsia="en-GB"/>
                    </w:rPr>
                    <w:t xml:space="preserve">The beneficiary organisation will provide a liability insurance to the trainee (if not provided by the Receiving Organisation):  Yes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No </w:t>
                  </w:r>
                  <w:r>
                    <w:rPr>
                      <w:rFonts w:eastAsia="MS Gothic" w:cs="Calibri" w:ascii="MS Gothic" w:hAnsi="MS Gothic"/>
                      <w:iCs/>
                      <w:sz w:val="16"/>
                      <w:szCs w:val="16"/>
                      <w:lang w:val="en-GB"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L’organisme bénéficiaire fournira au stagiaire une assurance responsabilité civile (s’il n’est pas couvert par l’organisme d’accueil) : Oui </w:t>
                  </w:r>
                  <w:r>
                    <w:rPr>
                      <w:rFonts w:eastAsia="MS Gothic" w:cs="MS Gothic" w:ascii="MS Gothic" w:hAnsi="MS Gothic"/>
                      <w:bCs/>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Calibri" w:ascii="MS Gothic" w:hAnsi="MS Gothic"/>
                      <w:bCs/>
                      <w:iCs/>
                      <w:sz w:val="16"/>
                      <w:szCs w:val="16"/>
                      <w:lang w:eastAsia="en-GB"/>
                    </w:rPr>
                    <w:t>☐</w:t>
                  </w:r>
                </w:p>
              </w:tc>
            </w:tr>
          </w:tbl>
          <w:p>
            <w:pPr>
              <w:pStyle w:val="Normal"/>
              <w:widowControl w:val="false"/>
              <w:rPr>
                <w:rFonts w:ascii="Calibri" w:hAnsi="Calibri" w:eastAsia="Times New Roman" w:cs="Calibri"/>
                <w:bCs/>
                <w:iCs/>
                <w:sz w:val="2"/>
                <w:szCs w:val="2"/>
                <w:lang w:eastAsia="en-GB"/>
              </w:rPr>
            </w:pPr>
            <w:r>
              <w:rPr>
                <w:rFonts w:eastAsia="Times New Roman" w:cs="Calibri" w:ascii="Calibri" w:hAnsi="Calibri"/>
                <w:bCs/>
                <w:iCs/>
                <w:sz w:val="2"/>
                <w:szCs w:val="2"/>
                <w:lang w:eastAsia="en-GB"/>
              </w:rPr>
            </w:r>
          </w:p>
          <w:p>
            <w:pPr>
              <w:pStyle w:val="Normal"/>
              <w:widowControl w:val="false"/>
              <w:rPr>
                <w:rFonts w:ascii="Calibri" w:hAnsi="Calibri" w:eastAsia="Times New Roman" w:cs="Calibri"/>
                <w:bCs/>
                <w:iCs/>
                <w:sz w:val="2"/>
                <w:szCs w:val="2"/>
                <w:lang w:eastAsia="en-GB"/>
              </w:rPr>
            </w:pPr>
            <w:r>
              <w:rPr>
                <w:rFonts w:eastAsia="Times New Roman" w:cs="Calibri" w:ascii="Calibri" w:hAnsi="Calibri"/>
                <w:bCs/>
                <w:iCs/>
                <w:sz w:val="2"/>
                <w:szCs w:val="2"/>
                <w:lang w:eastAsia="en-GB"/>
              </w:rPr>
            </w:r>
          </w:p>
        </w:tc>
      </w:tr>
      <w:tr>
        <w:trPr>
          <w:trHeight w:val="7052" w:hRule="atLeast"/>
        </w:trPr>
        <w:tc>
          <w:tcPr>
            <w:tcW w:w="10977" w:type="dxa"/>
            <w:gridSpan w:val="6"/>
            <w:tcBorders>
              <w:top w:val="double" w:sz="6" w:space="0" w:color="000000"/>
              <w:left w:val="double" w:sz="6" w:space="0" w:color="000000"/>
              <w:bottom w:val="double" w:sz="6" w:space="0" w:color="000000"/>
              <w:right w:val="double" w:sz="6" w:space="0" w:color="000000"/>
            </w:tcBorders>
            <w:vAlign w:val="center"/>
          </w:tcPr>
          <w:p>
            <w:pPr>
              <w:pStyle w:val="Normal"/>
              <w:widowControl w:val="false"/>
              <w:jc w:val="center"/>
              <w:rPr>
                <w:rFonts w:ascii="Calibri" w:hAnsi="Calibri" w:eastAsia="Times New Roman" w:cs="Calibri"/>
                <w:b/>
                <w:b/>
                <w:bCs/>
                <w:i/>
                <w:i/>
                <w:iCs/>
                <w:sz w:val="16"/>
                <w:szCs w:val="16"/>
                <w:lang w:eastAsia="en-GB"/>
              </w:rPr>
            </w:pPr>
            <w:r>
              <w:rPr>
                <w:rFonts w:eastAsia="Times New Roman" w:cs="Calibri" w:ascii="Calibri" w:hAnsi="Calibri"/>
                <w:b/>
                <w:bCs/>
                <w:i/>
                <w:iCs/>
                <w:sz w:val="16"/>
                <w:szCs w:val="16"/>
                <w:lang w:eastAsia="en-GB"/>
              </w:rPr>
              <w:t>Table C - Receiving Organisation</w:t>
            </w:r>
          </w:p>
          <w:p>
            <w:pPr>
              <w:pStyle w:val="Normal"/>
              <w:widowControl w:val="false"/>
              <w:jc w:val="center"/>
              <w:rPr>
                <w:rFonts w:ascii="Calibri" w:hAnsi="Calibri" w:eastAsia="Times New Roman" w:cs="Calibri"/>
                <w:b/>
                <w:b/>
                <w:bCs/>
                <w:i/>
                <w:i/>
                <w:iCs/>
                <w:sz w:val="16"/>
                <w:szCs w:val="16"/>
                <w:lang w:eastAsia="en-GB"/>
              </w:rPr>
            </w:pPr>
            <w:r>
              <w:rPr>
                <w:rFonts w:eastAsia="Times New Roman" w:cs="Calibri" w:ascii="Calibri" w:hAnsi="Calibri"/>
                <w:b/>
                <w:bCs/>
                <w:i/>
                <w:iCs/>
                <w:sz w:val="16"/>
                <w:szCs w:val="16"/>
                <w:lang w:eastAsia="en-GB"/>
              </w:rPr>
              <w:t>Tableau C – Organisme d’accueil</w:t>
            </w:r>
          </w:p>
          <w:tbl>
            <w:tblPr>
              <w:tblW w:w="10560" w:type="dxa"/>
              <w:jc w:val="left"/>
              <w:tblInd w:w="185" w:type="dxa"/>
              <w:tblCellMar>
                <w:top w:w="0" w:type="dxa"/>
                <w:left w:w="108" w:type="dxa"/>
                <w:bottom w:w="0" w:type="dxa"/>
                <w:right w:w="108" w:type="dxa"/>
              </w:tblCellMar>
              <w:tblLook w:val="04a0" w:noHBand="0" w:noVBand="1" w:firstColumn="1" w:lastRow="0" w:lastColumn="0" w:firstRow="1"/>
            </w:tblPr>
            <w:tblGrid>
              <w:gridCol w:w="5780"/>
              <w:gridCol w:w="2019"/>
              <w:gridCol w:w="2760"/>
            </w:tblGrid>
            <w:tr>
              <w:trPr>
                <w:trHeight w:val="184" w:hRule="atLeast"/>
              </w:trPr>
              <w:tc>
                <w:tcPr>
                  <w:tcW w:w="7799" w:type="dxa"/>
                  <w:gridSpan w:val="2"/>
                  <w:tcBorders>
                    <w:top w:val="double" w:sz="6" w:space="0" w:color="000000"/>
                    <w:left w:val="double" w:sz="6" w:space="0" w:color="000000"/>
                    <w:bottom w:val="single" w:sz="8" w:space="0" w:color="000000"/>
                    <w:right w:val="single" w:sz="8" w:space="0" w:color="000000"/>
                  </w:tcBorders>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The Receiving Organisation will provide financial support to the trainee for the traineeship:  Yes  </w:t>
                  </w:r>
                  <w:r>
                    <w:rPr>
                      <w:rFonts w:eastAsia="MS Gothic" w:cs="Calibri" w:ascii="MS Gothic" w:hAnsi="MS Gothic"/>
                      <w:bCs/>
                      <w:iCs/>
                      <w:sz w:val="16"/>
                      <w:szCs w:val="16"/>
                      <w:lang w:val="en-GB" w:eastAsia="en-GB"/>
                    </w:rPr>
                    <w:t>☐</w:t>
                  </w:r>
                  <w:r>
                    <w:rPr>
                      <w:rFonts w:eastAsia="Times New Roman" w:cs="Calibri" w:ascii="Calibri" w:hAnsi="Calibri"/>
                      <w:bCs/>
                      <w:sz w:val="16"/>
                      <w:szCs w:val="16"/>
                      <w:lang w:val="en-GB" w:eastAsia="en-GB"/>
                    </w:rPr>
                    <w:t xml:space="preserve">   No</w:t>
                  </w:r>
                  <w:r>
                    <w:rPr>
                      <w:rFonts w:eastAsia="Times New Roman" w:cs="Calibri" w:ascii="Calibri" w:hAnsi="Calibri"/>
                      <w:iCs/>
                      <w:sz w:val="16"/>
                      <w:szCs w:val="16"/>
                      <w:lang w:val="en-GB" w:eastAsia="en-GB"/>
                    </w:rPr>
                    <w:t xml:space="preserve">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L’organisme d’accueil accordera au stagiaire une aide financière pendant son stage : Oui </w:t>
                  </w:r>
                  <w:r>
                    <w:rPr>
                      <w:rFonts w:eastAsia="MS Gothic" w:cs="MS Gothic" w:ascii="MS Gothic" w:hAnsi="MS Gothic"/>
                      <w:bCs/>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Calibri" w:ascii="MS Gothic" w:hAnsi="MS Gothic"/>
                      <w:bCs/>
                      <w:iCs/>
                      <w:sz w:val="16"/>
                      <w:szCs w:val="16"/>
                      <w:lang w:eastAsia="en-GB"/>
                    </w:rPr>
                    <w:t>☐</w:t>
                  </w:r>
                  <w:r>
                    <w:rPr>
                      <w:rFonts w:eastAsia="Times New Roman" w:cs="Calibri" w:ascii="Calibri" w:hAnsi="Calibri"/>
                      <w:bCs/>
                      <w:sz w:val="16"/>
                      <w:szCs w:val="16"/>
                      <w:lang w:eastAsia="en-GB"/>
                    </w:rPr>
                    <w:t xml:space="preserve">           </w:t>
                  </w:r>
                </w:p>
              </w:tc>
              <w:tc>
                <w:tcPr>
                  <w:tcW w:w="2760" w:type="dxa"/>
                  <w:tcBorders>
                    <w:top w:val="double" w:sz="6" w:space="0" w:color="000000"/>
                    <w:left w:val="single" w:sz="8" w:space="0" w:color="000000"/>
                    <w:bottom w:val="single" w:sz="8" w:space="0" w:color="000000"/>
                    <w:right w:val="double" w:sz="6" w:space="0" w:color="000000"/>
                  </w:tcBorders>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If yes, amount (EUR/month):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Si oui, montant (EUR/mois)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r>
                </w:p>
              </w:tc>
            </w:tr>
            <w:tr>
              <w:trPr>
                <w:trHeight w:val="868" w:hRule="atLeast"/>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The Receiving Organisation will provide a contribution in kind to the trainee for the traineeship: Yes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No</w:t>
                  </w:r>
                  <w:r>
                    <w:rPr>
                      <w:rFonts w:eastAsia="Times New Roman" w:cs="Calibri" w:ascii="Calibri" w:hAnsi="Calibri"/>
                      <w:iCs/>
                      <w:sz w:val="16"/>
                      <w:szCs w:val="16"/>
                      <w:lang w:val="en-GB" w:eastAsia="en-GB"/>
                    </w:rPr>
                    <w:t xml:space="preserve">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If yes, please specify:</w:t>
                  </w:r>
                </w:p>
                <w:p>
                  <w:pPr>
                    <w:pStyle w:val="Normal"/>
                    <w:widowControl w:val="false"/>
                    <w:rPr>
                      <w:rFonts w:ascii="Calibri" w:hAnsi="Calibri" w:eastAsia="Times New Roman" w:cs="Calibri"/>
                      <w:bCs/>
                      <w:iCs/>
                      <w:sz w:val="16"/>
                      <w:szCs w:val="16"/>
                      <w:lang w:eastAsia="en-GB"/>
                    </w:rPr>
                  </w:pPr>
                  <w:r>
                    <w:rPr>
                      <w:rFonts w:eastAsia="Times New Roman" w:cs="Calibri" w:ascii="Calibri" w:hAnsi="Calibri"/>
                      <w:bCs/>
                      <w:sz w:val="16"/>
                      <w:szCs w:val="16"/>
                      <w:lang w:eastAsia="en-GB"/>
                    </w:rPr>
                    <w:t xml:space="preserve">L’organisme d’accueil accordera au stagiaire des avantages en nature : Oui </w:t>
                  </w:r>
                  <w:r>
                    <w:rPr>
                      <w:rFonts w:eastAsia="MS Gothic" w:cs="MS Gothic" w:ascii="MS Gothic" w:hAnsi="MS Gothic"/>
                      <w:bCs/>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Calibri" w:ascii="MS Gothic" w:hAnsi="MS Gothic"/>
                      <w:bCs/>
                      <w:iCs/>
                      <w:sz w:val="16"/>
                      <w:szCs w:val="16"/>
                      <w:lang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iCs/>
                      <w:sz w:val="16"/>
                      <w:szCs w:val="16"/>
                      <w:lang w:eastAsia="en-GB"/>
                    </w:rPr>
                    <w:t>Si oui, préciser :</w:t>
                  </w:r>
                </w:p>
              </w:tc>
            </w:tr>
            <w:tr>
              <w:trPr>
                <w:trHeight w:val="1121" w:hRule="atLeast"/>
              </w:trPr>
              <w:tc>
                <w:tcPr>
                  <w:tcW w:w="5780" w:type="dxa"/>
                  <w:tcBorders>
                    <w:top w:val="single" w:sz="8" w:space="0" w:color="000000"/>
                    <w:left w:val="double" w:sz="6" w:space="0" w:color="000000"/>
                    <w:bottom w:val="single" w:sz="8" w:space="0" w:color="000000"/>
                    <w:right w:val="single" w:sz="8" w:space="0" w:color="000000"/>
                  </w:tcBorders>
                  <w:vAlign w:val="center"/>
                </w:tcPr>
                <w:p>
                  <w:pPr>
                    <w:pStyle w:val="Normal"/>
                    <w:widowControl w:val="false"/>
                    <w:rPr>
                      <w:rFonts w:ascii="Calibri" w:hAnsi="Calibri" w:eastAsia="Times New Roman" w:cs="Calibri"/>
                      <w:iCs/>
                      <w:sz w:val="16"/>
                      <w:szCs w:val="16"/>
                      <w:lang w:val="en-GB" w:eastAsia="en-GB"/>
                    </w:rPr>
                  </w:pPr>
                  <w:r>
                    <w:rPr>
                      <w:rFonts w:eastAsia="Times New Roman" w:cs="Calibri" w:ascii="Calibri" w:hAnsi="Calibri"/>
                      <w:bCs/>
                      <w:sz w:val="16"/>
                      <w:szCs w:val="16"/>
                      <w:lang w:val="en-GB" w:eastAsia="en-GB"/>
                    </w:rPr>
                    <w:t xml:space="preserve">The Receiving Organisation will provide an accident insurance to the trainee (if not provided by the beneficiary organisation): Yes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No </w:t>
                  </w:r>
                  <w:r>
                    <w:rPr>
                      <w:rFonts w:eastAsia="MS Gothic" w:cs="MS Gothic" w:ascii="MS Gothic" w:hAnsi="MS Gothic"/>
                      <w:iCs/>
                      <w:sz w:val="16"/>
                      <w:szCs w:val="16"/>
                      <w:lang w:val="en-GB"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L’organisme d’accueil fournira au stagiaire une assurance accident du travail (s’il n’est pas couvert par l’organisme bénéficiaire) : Oui </w:t>
                  </w:r>
                  <w:r>
                    <w:rPr>
                      <w:rFonts w:eastAsia="MS Gothic" w:cs="Calibri" w:ascii="MS Gothic" w:hAnsi="MS Gothic"/>
                      <w:bCs/>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MS Gothic" w:ascii="MS Gothic" w:hAnsi="MS Gothic"/>
                      <w:bCs/>
                      <w:iCs/>
                      <w:sz w:val="16"/>
                      <w:szCs w:val="16"/>
                      <w:lang w:eastAsia="en-GB"/>
                    </w:rPr>
                    <w:t>☐</w:t>
                  </w:r>
                  <w:r>
                    <w:rPr>
                      <w:rFonts w:eastAsia="Times New Roman" w:cs="Calibri" w:ascii="Calibri" w:hAnsi="Calibri"/>
                      <w:bCs/>
                      <w:sz w:val="16"/>
                      <w:szCs w:val="16"/>
                      <w:lang w:eastAsia="en-GB"/>
                    </w:rPr>
                    <w:t xml:space="preserve"> </w:t>
                  </w:r>
                </w:p>
              </w:tc>
              <w:tc>
                <w:tcPr>
                  <w:tcW w:w="4779" w:type="dxa"/>
                  <w:gridSpan w:val="2"/>
                  <w:tcBorders>
                    <w:top w:val="single" w:sz="8" w:space="0" w:color="000000"/>
                    <w:left w:val="single" w:sz="8" w:space="0" w:color="000000"/>
                    <w:bottom w:val="single" w:sz="8" w:space="0" w:color="000000"/>
                    <w:right w:val="double" w:sz="6" w:space="0" w:color="000000"/>
                  </w:tcBorders>
                  <w:vAlign w:val="center"/>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The accident insurance covers:  </w:t>
                    <w:br/>
                    <w:t xml:space="preserve">- accidents during travels made for work purposes:    Yes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No </w:t>
                  </w:r>
                  <w:r>
                    <w:rPr>
                      <w:rFonts w:eastAsia="MS Gothic" w:cs="MS Gothic" w:ascii="MS Gothic" w:hAnsi="MS Gothic"/>
                      <w:iCs/>
                      <w:sz w:val="16"/>
                      <w:szCs w:val="16"/>
                      <w:lang w:val="en-GB" w:eastAsia="en-GB"/>
                    </w:rPr>
                    <w:t>☐</w:t>
                  </w:r>
                  <w:r>
                    <w:rPr>
                      <w:rFonts w:eastAsia="Times New Roman" w:cs="Calibri" w:ascii="Calibri" w:hAnsi="Calibri"/>
                      <w:bCs/>
                      <w:sz w:val="16"/>
                      <w:szCs w:val="16"/>
                      <w:lang w:val="en-GB" w:eastAsia="en-GB"/>
                    </w:rPr>
                    <w:t xml:space="preserve">   </w:t>
                  </w:r>
                </w:p>
                <w:p>
                  <w:pPr>
                    <w:pStyle w:val="Normal"/>
                    <w:widowControl w:val="false"/>
                    <w:rPr>
                      <w:rFonts w:ascii="Calibri" w:hAnsi="Calibri" w:eastAsia="Times New Roman" w:cs="Calibri"/>
                      <w:iCs/>
                      <w:sz w:val="16"/>
                      <w:szCs w:val="16"/>
                      <w:lang w:val="en-GB" w:eastAsia="en-GB"/>
                    </w:rPr>
                  </w:pPr>
                  <w:r>
                    <w:rPr>
                      <w:rFonts w:eastAsia="Times New Roman" w:cs="Calibri" w:ascii="Calibri" w:hAnsi="Calibri"/>
                      <w:bCs/>
                      <w:sz w:val="16"/>
                      <w:szCs w:val="16"/>
                      <w:lang w:val="en-GB" w:eastAsia="en-GB"/>
                    </w:rPr>
                    <w:t xml:space="preserve"> </w:t>
                  </w:r>
                  <w:r>
                    <w:rPr>
                      <w:rFonts w:eastAsia="Times New Roman" w:cs="Calibri" w:ascii="Calibri" w:hAnsi="Calibri"/>
                      <w:bCs/>
                      <w:sz w:val="16"/>
                      <w:szCs w:val="16"/>
                      <w:lang w:val="en-GB" w:eastAsia="en-GB"/>
                    </w:rPr>
                    <w:t xml:space="preserve">- accidents on the way to work and back from work:  Yes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No </w:t>
                  </w:r>
                  <w:r>
                    <w:rPr>
                      <w:rFonts w:eastAsia="MS Gothic" w:cs="MS Gothic" w:ascii="MS Gothic" w:hAnsi="MS Gothic"/>
                      <w:iCs/>
                      <w:sz w:val="16"/>
                      <w:szCs w:val="16"/>
                      <w:lang w:val="en-GB" w:eastAsia="en-GB"/>
                    </w:rPr>
                    <w:t>☐</w:t>
                  </w:r>
                </w:p>
                <w:p>
                  <w:pPr>
                    <w:pStyle w:val="Normal"/>
                    <w:widowControl w:val="false"/>
                    <w:rPr>
                      <w:rFonts w:ascii="Calibri" w:hAnsi="Calibri" w:eastAsia="Times New Roman" w:cs="Calibri"/>
                      <w:iCs/>
                      <w:sz w:val="16"/>
                      <w:szCs w:val="16"/>
                      <w:lang w:eastAsia="en-GB"/>
                    </w:rPr>
                  </w:pPr>
                  <w:r>
                    <w:rPr>
                      <w:rFonts w:eastAsia="Times New Roman" w:cs="Calibri" w:ascii="Calibri" w:hAnsi="Calibri"/>
                      <w:iCs/>
                      <w:sz w:val="16"/>
                      <w:szCs w:val="16"/>
                      <w:lang w:eastAsia="en-GB"/>
                    </w:rPr>
                    <w:t xml:space="preserve">L’assurance accident couvre : </w:t>
                  </w:r>
                </w:p>
                <w:p>
                  <w:pPr>
                    <w:pStyle w:val="Normal"/>
                    <w:widowControl w:val="false"/>
                    <w:rPr>
                      <w:rFonts w:ascii="Calibri" w:hAnsi="Calibri" w:eastAsia="Times New Roman" w:cs="Calibri"/>
                      <w:iCs/>
                      <w:sz w:val="16"/>
                      <w:szCs w:val="16"/>
                      <w:lang w:eastAsia="en-GB"/>
                    </w:rPr>
                  </w:pPr>
                  <w:r>
                    <w:rPr>
                      <w:rFonts w:eastAsia="Times New Roman" w:cs="Calibri" w:ascii="Calibri" w:hAnsi="Calibri"/>
                      <w:bCs/>
                      <w:sz w:val="16"/>
                      <w:szCs w:val="16"/>
                      <w:lang w:eastAsia="en-GB"/>
                    </w:rPr>
                    <w:t xml:space="preserve">- les accidents survenus pendant les déplacements professionnels : Oui </w:t>
                  </w:r>
                  <w:r>
                    <w:rPr>
                      <w:rFonts w:eastAsia="MS Gothic" w:cs="Calibri" w:ascii="MS Gothic" w:hAnsi="MS Gothic"/>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iCs/>
                      <w:sz w:val="16"/>
                      <w:szCs w:val="16"/>
                      <w:lang w:eastAsia="en-GB"/>
                    </w:rPr>
                    <w:t xml:space="preserve"> </w:t>
                  </w:r>
                  <w:r>
                    <w:rPr>
                      <w:rFonts w:eastAsia="MS Gothic" w:cs="MS Gothic" w:ascii="MS Gothic" w:hAnsi="MS Gothic"/>
                      <w:iCs/>
                      <w:sz w:val="16"/>
                      <w:szCs w:val="16"/>
                      <w:lang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 les accidents survenus sur les trajets domicile-travail : Oui </w:t>
                  </w:r>
                  <w:r>
                    <w:rPr>
                      <w:rFonts w:eastAsia="MS Gothic" w:cs="Calibri" w:ascii="MS Gothic" w:hAnsi="MS Gothic"/>
                      <w:bCs/>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MS Gothic" w:ascii="MS Gothic" w:hAnsi="MS Gothic"/>
                      <w:bCs/>
                      <w:iCs/>
                      <w:sz w:val="16"/>
                      <w:szCs w:val="16"/>
                      <w:lang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r>
                </w:p>
              </w:tc>
            </w:tr>
            <w:tr>
              <w:trPr>
                <w:trHeight w:val="166" w:hRule="atLeast"/>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pPr>
                    <w:pStyle w:val="Normal"/>
                    <w:widowControl w:val="false"/>
                    <w:rPr>
                      <w:rFonts w:ascii="Calibri" w:hAnsi="Calibri" w:eastAsia="Times New Roman" w:cs="Calibri"/>
                      <w:iCs/>
                      <w:sz w:val="16"/>
                      <w:szCs w:val="16"/>
                      <w:lang w:val="en-GB" w:eastAsia="en-GB"/>
                    </w:rPr>
                  </w:pPr>
                  <w:r>
                    <w:rPr>
                      <w:rFonts w:eastAsia="Times New Roman" w:cs="Calibri" w:ascii="Calibri" w:hAnsi="Calibri"/>
                      <w:bCs/>
                      <w:sz w:val="16"/>
                      <w:szCs w:val="16"/>
                      <w:lang w:val="en-GB" w:eastAsia="en-GB"/>
                    </w:rPr>
                    <w:t xml:space="preserve">The Receiving Organisation will provide a liability insurance to the trainee (if not provided by the beneficiary organisation): Yes </w:t>
                  </w:r>
                  <w:r>
                    <w:rPr>
                      <w:rFonts w:eastAsia="MS Gothic" w:cs="Calibri" w:ascii="MS Gothic" w:hAnsi="MS Gothic"/>
                      <w:iCs/>
                      <w:sz w:val="16"/>
                      <w:szCs w:val="16"/>
                      <w:lang w:val="en-GB" w:eastAsia="en-GB"/>
                    </w:rPr>
                    <w:t>☒</w:t>
                  </w:r>
                  <w:r>
                    <w:rPr>
                      <w:rFonts w:eastAsia="Times New Roman" w:cs="Calibri" w:ascii="Calibri" w:hAnsi="Calibri"/>
                      <w:bCs/>
                      <w:sz w:val="16"/>
                      <w:szCs w:val="16"/>
                      <w:lang w:val="en-GB" w:eastAsia="en-GB"/>
                    </w:rPr>
                    <w:t xml:space="preserve">  No </w:t>
                  </w:r>
                  <w:r>
                    <w:rPr>
                      <w:rFonts w:eastAsia="MS Gothic" w:cs="Calibri" w:ascii="MS Gothic" w:hAnsi="MS Gothic"/>
                      <w:iCs/>
                      <w:sz w:val="16"/>
                      <w:szCs w:val="16"/>
                      <w:lang w:val="en-GB" w:eastAsia="en-GB"/>
                    </w:rPr>
                    <w:t>☐</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 xml:space="preserve">L’organisme d’accueil fournira au stagiaire une assurance responsabilité civile (s’il n’est pas couvert par l’organisme bénéficiaire) : Oui </w:t>
                  </w:r>
                  <w:r>
                    <w:rPr>
                      <w:rFonts w:eastAsia="MS Gothic" w:cs="MS Gothic" w:ascii="MS Gothic" w:hAnsi="MS Gothic"/>
                      <w:bCs/>
                      <w:iCs/>
                      <w:sz w:val="16"/>
                      <w:szCs w:val="16"/>
                      <w:lang w:eastAsia="en-GB"/>
                    </w:rPr>
                    <w:t>☐</w:t>
                  </w:r>
                  <w:r>
                    <w:rPr>
                      <w:rFonts w:eastAsia="Times New Roman" w:cs="Calibri" w:ascii="Calibri" w:hAnsi="Calibri"/>
                      <w:bCs/>
                      <w:sz w:val="16"/>
                      <w:szCs w:val="16"/>
                      <w:lang w:eastAsia="en-GB"/>
                    </w:rPr>
                    <w:t xml:space="preserve"> Non</w:t>
                  </w:r>
                  <w:r>
                    <w:rPr>
                      <w:rFonts w:eastAsia="Times New Roman" w:cs="Calibri" w:ascii="Calibri" w:hAnsi="Calibri"/>
                      <w:bCs/>
                      <w:iCs/>
                      <w:sz w:val="16"/>
                      <w:szCs w:val="16"/>
                      <w:lang w:eastAsia="en-GB"/>
                    </w:rPr>
                    <w:t xml:space="preserve"> </w:t>
                  </w:r>
                  <w:r>
                    <w:rPr>
                      <w:rFonts w:eastAsia="MS Gothic" w:cs="Calibri" w:ascii="MS Gothic" w:hAnsi="MS Gothic"/>
                      <w:bCs/>
                      <w:iCs/>
                      <w:sz w:val="16"/>
                      <w:szCs w:val="16"/>
                      <w:lang w:eastAsia="en-GB"/>
                    </w:rPr>
                    <w:t>☐</w:t>
                  </w:r>
                </w:p>
              </w:tc>
            </w:tr>
            <w:tr>
              <w:trPr>
                <w:trHeight w:val="253" w:hRule="atLeast"/>
              </w:trPr>
              <w:tc>
                <w:tcPr>
                  <w:tcW w:w="10559" w:type="dxa"/>
                  <w:gridSpan w:val="3"/>
                  <w:tcBorders>
                    <w:top w:val="single" w:sz="8" w:space="0" w:color="000000"/>
                    <w:left w:val="double" w:sz="6" w:space="0" w:color="000000"/>
                    <w:bottom w:val="single" w:sz="8" w:space="0" w:color="000000"/>
                    <w:right w:val="double" w:sz="6" w:space="0" w:color="000000"/>
                  </w:tcBorders>
                  <w:vAlign w:val="center"/>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 xml:space="preserve">The Receiving Organisation will provide appropriate support and equipment to the trainee. </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L’organisme fournira au stagiaire les équipements adaptés et lui apportera un accompagnement pendant son stage.</w:t>
                  </w:r>
                </w:p>
              </w:tc>
            </w:tr>
            <w:tr>
              <w:trPr>
                <w:trHeight w:val="239" w:hRule="atLeast"/>
              </w:trPr>
              <w:tc>
                <w:tcPr>
                  <w:tcW w:w="10559" w:type="dxa"/>
                  <w:gridSpan w:val="3"/>
                  <w:tcBorders>
                    <w:top w:val="single" w:sz="8" w:space="0" w:color="000000"/>
                    <w:left w:val="double" w:sz="6" w:space="0" w:color="000000"/>
                    <w:bottom w:val="double" w:sz="6" w:space="0" w:color="000000"/>
                    <w:right w:val="double" w:sz="6" w:space="0" w:color="000000"/>
                  </w:tcBorders>
                  <w:vAlign w:val="center"/>
                </w:tcPr>
                <w:p>
                  <w:pPr>
                    <w:pStyle w:val="Normal"/>
                    <w:widowControl w:val="false"/>
                    <w:rPr>
                      <w:rFonts w:ascii="Calibri" w:hAnsi="Calibri" w:eastAsia="Times New Roman" w:cs="Calibri"/>
                      <w:bCs/>
                      <w:sz w:val="16"/>
                      <w:szCs w:val="16"/>
                      <w:lang w:val="en-GB" w:eastAsia="en-GB"/>
                    </w:rPr>
                  </w:pPr>
                  <w:r>
                    <w:rPr>
                      <w:rFonts w:eastAsia="Times New Roman" w:cs="Calibri" w:ascii="Calibri" w:hAnsi="Calibri"/>
                      <w:bCs/>
                      <w:sz w:val="16"/>
                      <w:szCs w:val="16"/>
                      <w:lang w:val="en-GB" w:eastAsia="en-GB"/>
                    </w:rPr>
                    <w:t>Upon completion of the traineeship, the Receiving Organisation undertakes to issue a traineeship certificate within 5 weeks after the end of the traineeship.</w:t>
                  </w:r>
                </w:p>
                <w:p>
                  <w:pPr>
                    <w:pStyle w:val="Normal"/>
                    <w:widowControl w:val="false"/>
                    <w:rPr>
                      <w:rFonts w:ascii="Calibri" w:hAnsi="Calibri" w:eastAsia="Times New Roman" w:cs="Calibri"/>
                      <w:bCs/>
                      <w:sz w:val="16"/>
                      <w:szCs w:val="16"/>
                      <w:lang w:eastAsia="en-GB"/>
                    </w:rPr>
                  </w:pPr>
                  <w:r>
                    <w:rPr>
                      <w:rFonts w:eastAsia="Times New Roman" w:cs="Calibri" w:ascii="Calibri" w:hAnsi="Calibri"/>
                      <w:bCs/>
                      <w:sz w:val="16"/>
                      <w:szCs w:val="16"/>
                      <w:lang w:eastAsia="en-GB"/>
                    </w:rPr>
                    <w:t>Sous réserve de la réalisation complète de la période de stage, l’organisme d’accueil s’engage à délivrer une attestation de stage dans un délai de 5 semaines à compter de la date de fin du stage.</w:t>
                  </w:r>
                </w:p>
              </w:tc>
            </w:tr>
          </w:tbl>
          <w:p>
            <w:pPr>
              <w:pStyle w:val="Normal"/>
              <w:widowControl w:val="false"/>
              <w:rPr>
                <w:rFonts w:ascii="Calibri" w:hAnsi="Calibri" w:eastAsia="Times New Roman" w:cs="Calibri"/>
                <w:sz w:val="16"/>
                <w:szCs w:val="16"/>
                <w:lang w:eastAsia="en-GB"/>
              </w:rPr>
            </w:pPr>
            <w:r>
              <w:rPr>
                <w:rFonts w:eastAsia="Times New Roman" w:cs="Calibri" w:ascii="Calibri" w:hAnsi="Calibri"/>
                <w:sz w:val="16"/>
                <w:szCs w:val="16"/>
                <w:lang w:eastAsia="en-GB"/>
              </w:rPr>
            </w:r>
          </w:p>
        </w:tc>
      </w:tr>
      <w:tr>
        <w:trPr>
          <w:trHeight w:val="564" w:hRule="atLeast"/>
        </w:trPr>
        <w:tc>
          <w:tcPr>
            <w:tcW w:w="10977" w:type="dxa"/>
            <w:gridSpan w:val="6"/>
            <w:tcBorders>
              <w:top w:val="double" w:sz="6" w:space="0" w:color="000000"/>
              <w:left w:val="double" w:sz="6" w:space="0" w:color="000000"/>
              <w:bottom w:val="double" w:sz="6" w:space="0" w:color="000000"/>
              <w:right w:val="double" w:sz="6" w:space="0" w:color="000000"/>
            </w:tcBorders>
            <w:vAlign w:val="center"/>
          </w:tcPr>
          <w:p>
            <w:pPr>
              <w:pStyle w:val="Normal"/>
              <w:widowControl w:val="false"/>
              <w:jc w:val="center"/>
              <w:rPr>
                <w:rFonts w:ascii="Calibri" w:hAnsi="Calibri" w:eastAsia="Times New Roman" w:cs="Calibri"/>
                <w:sz w:val="16"/>
                <w:szCs w:val="16"/>
                <w:lang w:eastAsia="en-GB"/>
              </w:rPr>
            </w:pPr>
            <w:r>
              <w:rPr>
                <w:rFonts w:eastAsia="Times New Roman" w:cs="Calibri" w:ascii="Calibri" w:hAnsi="Calibri"/>
                <w:sz w:val="16"/>
                <w:szCs w:val="16"/>
                <w:lang w:eastAsia="en-GB"/>
              </w:rPr>
            </w:r>
          </w:p>
          <w:p>
            <w:pPr>
              <w:pStyle w:val="Normal"/>
              <w:widowControl w:val="false"/>
              <w:jc w:val="center"/>
              <w:rPr>
                <w:rFonts w:ascii="Calibri" w:hAnsi="Calibri" w:eastAsia="Times New Roman" w:cs="Calibri"/>
                <w:sz w:val="16"/>
                <w:szCs w:val="16"/>
                <w:lang w:val="en-GB" w:eastAsia="en-GB"/>
              </w:rPr>
            </w:pPr>
            <w:r>
              <w:rPr>
                <w:rFonts w:eastAsia="Times New Roman" w:cs="Calibri" w:ascii="Calibri" w:hAnsi="Calibri"/>
                <w:sz w:val="16"/>
                <w:szCs w:val="16"/>
                <w:lang w:val="en-GB" w:eastAsia="en-GB"/>
              </w:rPr>
              <w:t>By signing this document, the trainee, the beneficiary organisation, the receiving organisation [and the sending institution, if different from the beneficiary organisation] confirm that they approve the learning agreement and that they will comply with all the arrangements agreed by all parties. The trainee and receiving organisation will communicate to the sending institution</w:t>
            </w:r>
            <w:r>
              <w:rPr>
                <w:lang w:val="en-GB"/>
              </w:rPr>
              <w:t xml:space="preserve"> </w:t>
            </w:r>
            <w:r>
              <w:rPr>
                <w:rFonts w:eastAsia="Times New Roman" w:cs="Calibri" w:ascii="Calibri" w:hAnsi="Calibri"/>
                <w:sz w:val="16"/>
                <w:szCs w:val="16"/>
                <w:lang w:val="en-GB" w:eastAsia="en-GB"/>
              </w:rPr>
              <w:t>[and beneficiary organisation, if different from the sending institution] any problem or changes regarding the traineeship period. The sending institution [and the beneficiary organisation, if different from the sending institution] and the trainee should also commit to what is set out in the Erasmus+ grant agreement. The sending institution [and the receiving institution [if the receiving organisation is a higher education institution] undertake[s] to respect all the principles of the Erasmus Charter for Higher Education relating to traineeships.</w:t>
            </w:r>
          </w:p>
          <w:p>
            <w:pPr>
              <w:pStyle w:val="Normal"/>
              <w:widowControl w:val="false"/>
              <w:jc w:val="center"/>
              <w:rPr>
                <w:rFonts w:ascii="Calibri" w:hAnsi="Calibri" w:eastAsia="Times New Roman" w:cs="Calibri"/>
                <w:sz w:val="16"/>
                <w:szCs w:val="16"/>
                <w:lang w:eastAsia="en-GB"/>
              </w:rPr>
            </w:pPr>
            <w:r>
              <w:rPr>
                <w:rFonts w:eastAsia="Times New Roman" w:cs="Calibri" w:ascii="Calibri" w:hAnsi="Calibri"/>
                <w:sz w:val="16"/>
                <w:szCs w:val="16"/>
                <w:lang w:eastAsia="en-GB"/>
              </w:rPr>
              <w:t>En signant ce document, le stagiaire, l’organisme bénéficiaire et l’organisme d’accueil [et l’établissement d’envoi, si différent de l’organisme bénéficiaire] confirment qu’ils approuvent le contrat pédagogique et qu’ils se conforment aux dispositions acceptées par toutes les parties.</w:t>
            </w:r>
            <w:r>
              <w:rPr>
                <w:rFonts w:eastAsia="Calibri" w:cs="Calibri" w:ascii="Calibri" w:hAnsi="Calibri"/>
                <w:sz w:val="16"/>
                <w:szCs w:val="16"/>
                <w:lang w:eastAsia="en-US"/>
              </w:rPr>
              <w:t xml:space="preserve"> </w:t>
            </w:r>
            <w:r>
              <w:rPr>
                <w:rFonts w:eastAsia="Times New Roman" w:cs="Calibri" w:ascii="Calibri" w:hAnsi="Calibri"/>
                <w:sz w:val="16"/>
                <w:szCs w:val="16"/>
                <w:lang w:eastAsia="en-GB"/>
              </w:rPr>
              <w:t>Le stagiaire et l’organisme d’accueil communiqueront à l’organisme d’envoi [et à l’organisme bénéficiaire, si différent de l’organisme d’envoi] tout problème ou toute modification relatifs à la période de stage. L’organisme d’envoi [et l’organisme bénéficiaire, si différent de l’organisme d’envoi] et le stagiaire s’engagent également à respecter les termes du contrat de mobilité. L’organisme d’envoi et l’organisme d’accueil [si l’organisme d’accueil est un établissement d’enseignement supérieur] sont soumis au respect des principes de la Charte Erasmus pour l’enseignement supérieur en matière de stages.</w:t>
            </w:r>
          </w:p>
          <w:p>
            <w:pPr>
              <w:pStyle w:val="Normal"/>
              <w:widowControl w:val="false"/>
              <w:jc w:val="both"/>
              <w:rPr>
                <w:rFonts w:ascii="Calibri" w:hAnsi="Calibri" w:eastAsia="Times New Roman" w:cs="Calibri"/>
                <w:sz w:val="16"/>
                <w:szCs w:val="16"/>
                <w:lang w:eastAsia="en-GB"/>
              </w:rPr>
            </w:pPr>
            <w:r>
              <w:rPr>
                <w:rFonts w:eastAsia="Times New Roman" w:cs="Calibri" w:ascii="Calibri" w:hAnsi="Calibri"/>
                <w:sz w:val="16"/>
                <w:szCs w:val="16"/>
                <w:lang w:eastAsia="en-GB"/>
              </w:rPr>
            </w:r>
          </w:p>
        </w:tc>
      </w:tr>
      <w:tr>
        <w:trPr>
          <w:trHeight w:val="269" w:hRule="atLeast"/>
        </w:trPr>
        <w:tc>
          <w:tcPr>
            <w:tcW w:w="3780" w:type="dxa"/>
            <w:tcBorders>
              <w:top w:val="double" w:sz="6" w:space="0" w:color="000000"/>
              <w:left w:val="double" w:sz="6" w:space="0" w:color="000000"/>
              <w:bottom w:val="single" w:sz="8" w:space="0" w:color="000000"/>
              <w:right w:val="single" w:sz="8" w:space="0" w:color="000000"/>
            </w:tcBorders>
            <w:vAlign w:val="bottom"/>
          </w:tcPr>
          <w:p>
            <w:pPr>
              <w:pStyle w:val="Normal"/>
              <w:widowControl w:val="false"/>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Commitment</w:t>
            </w:r>
          </w:p>
          <w:p>
            <w:pPr>
              <w:pStyle w:val="Normal"/>
              <w:widowControl w:val="false"/>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Engagement</w:t>
            </w:r>
          </w:p>
        </w:tc>
        <w:tc>
          <w:tcPr>
            <w:tcW w:w="983" w:type="dxa"/>
            <w:tcBorders>
              <w:top w:val="double" w:sz="6" w:space="0" w:color="000000"/>
              <w:bottom w:val="single" w:sz="8" w:space="0" w:color="000000"/>
              <w:right w:val="single" w:sz="8" w:space="0" w:color="000000"/>
            </w:tcBorders>
            <w:vAlign w:val="bottom"/>
          </w:tcPr>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Name</w:t>
            </w:r>
          </w:p>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Nom</w:t>
            </w:r>
          </w:p>
        </w:tc>
        <w:tc>
          <w:tcPr>
            <w:tcW w:w="1367" w:type="dxa"/>
            <w:tcBorders>
              <w:top w:val="double" w:sz="6" w:space="0" w:color="000000"/>
              <w:bottom w:val="single" w:sz="8" w:space="0" w:color="000000"/>
            </w:tcBorders>
            <w:vAlign w:val="bottom"/>
          </w:tcPr>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Email Adresse mail</w:t>
            </w:r>
          </w:p>
        </w:tc>
        <w:tc>
          <w:tcPr>
            <w:tcW w:w="1466" w:type="dxa"/>
            <w:tcBorders>
              <w:top w:val="double" w:sz="6" w:space="0" w:color="000000"/>
              <w:left w:val="single" w:sz="8" w:space="0" w:color="000000"/>
              <w:bottom w:val="single" w:sz="8" w:space="0" w:color="000000"/>
            </w:tcBorders>
            <w:vAlign w:val="bottom"/>
          </w:tcPr>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Position</w:t>
            </w:r>
          </w:p>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Fonction</w:t>
            </w:r>
          </w:p>
        </w:tc>
        <w:tc>
          <w:tcPr>
            <w:tcW w:w="1154" w:type="dxa"/>
            <w:tcBorders>
              <w:top w:val="double" w:sz="6" w:space="0" w:color="000000"/>
              <w:left w:val="single" w:sz="8" w:space="0" w:color="000000"/>
              <w:bottom w:val="single" w:sz="8" w:space="0" w:color="000000"/>
              <w:right w:val="single" w:sz="8" w:space="0" w:color="000000"/>
            </w:tcBorders>
            <w:vAlign w:val="bottom"/>
          </w:tcPr>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Date</w:t>
            </w:r>
          </w:p>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Date</w:t>
            </w:r>
          </w:p>
        </w:tc>
        <w:tc>
          <w:tcPr>
            <w:tcW w:w="2227" w:type="dxa"/>
            <w:tcBorders>
              <w:top w:val="single" w:sz="8" w:space="0" w:color="000000"/>
              <w:left w:val="single" w:sz="8" w:space="0" w:color="000000"/>
              <w:bottom w:val="single" w:sz="8" w:space="0" w:color="000000"/>
              <w:right w:val="double" w:sz="6" w:space="0" w:color="000000"/>
            </w:tcBorders>
            <w:vAlign w:val="bottom"/>
          </w:tcPr>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Signature</w:t>
            </w:r>
          </w:p>
          <w:p>
            <w:pPr>
              <w:pStyle w:val="Normal"/>
              <w:widowControl w:val="false"/>
              <w:jc w:val="center"/>
              <w:rPr>
                <w:rFonts w:ascii="Calibri" w:hAnsi="Calibri" w:eastAsia="Times New Roman" w:cs="Calibri"/>
                <w:b/>
                <w:b/>
                <w:bCs/>
                <w:sz w:val="16"/>
                <w:szCs w:val="16"/>
                <w:lang w:val="en-GB" w:eastAsia="en-GB"/>
              </w:rPr>
            </w:pPr>
            <w:r>
              <w:rPr>
                <w:rFonts w:eastAsia="Times New Roman" w:cs="Calibri" w:ascii="Calibri" w:hAnsi="Calibri"/>
                <w:b/>
                <w:bCs/>
                <w:sz w:val="16"/>
                <w:szCs w:val="16"/>
                <w:lang w:val="en-GB" w:eastAsia="en-GB"/>
              </w:rPr>
              <w:t>Signature</w:t>
            </w:r>
          </w:p>
        </w:tc>
      </w:tr>
      <w:tr>
        <w:trPr>
          <w:trHeight w:val="568" w:hRule="atLeast"/>
        </w:trPr>
        <w:tc>
          <w:tcPr>
            <w:tcW w:w="3780" w:type="dxa"/>
            <w:tcBorders>
              <w:top w:val="single" w:sz="8" w:space="0" w:color="000000"/>
              <w:left w:val="double" w:sz="6" w:space="0" w:color="000000"/>
              <w:bottom w:val="single" w:sz="8" w:space="0" w:color="000000"/>
              <w:right w:val="single" w:sz="8" w:space="0" w:color="000000"/>
            </w:tcBorders>
            <w:vAlign w:val="center"/>
          </w:tcPr>
          <w:p>
            <w:pPr>
              <w:pStyle w:val="Normal"/>
              <w:widowControl w:val="false"/>
              <w:rPr/>
            </w:pPr>
            <w:r>
              <w:rPr>
                <w:rFonts w:eastAsia="Times New Roman" w:cs="Calibri" w:ascii="Calibri" w:hAnsi="Calibri"/>
                <w:sz w:val="16"/>
                <w:szCs w:val="16"/>
                <w:lang w:val="en-GB" w:eastAsia="en-GB"/>
              </w:rPr>
              <w:t>Trainee</w:t>
            </w:r>
          </w:p>
          <w:p>
            <w:pPr>
              <w:pStyle w:val="Normal"/>
              <w:widowControl w:val="false"/>
              <w:rPr/>
            </w:pPr>
            <w:r>
              <w:rPr>
                <w:rFonts w:eastAsia="Times New Roman" w:cs="Calibri" w:ascii="Calibri" w:hAnsi="Calibri"/>
                <w:sz w:val="16"/>
                <w:szCs w:val="16"/>
                <w:lang w:val="en-GB" w:eastAsia="en-GB"/>
              </w:rPr>
              <w:t>Stagiaire</w:t>
            </w:r>
          </w:p>
        </w:tc>
        <w:tc>
          <w:tcPr>
            <w:tcW w:w="983" w:type="dxa"/>
            <w:tcBorders>
              <w:top w:val="single" w:sz="8" w:space="0" w:color="000000"/>
              <w:bottom w:val="single" w:sz="8" w:space="0" w:color="000000"/>
              <w:right w:val="single" w:sz="8" w:space="0" w:color="000000"/>
            </w:tcBorders>
            <w:vAlign w:val="bottom"/>
          </w:tcPr>
          <w:p>
            <w:pPr>
              <w:pStyle w:val="Normal"/>
              <w:widowControl w:val="false"/>
              <w:jc w:val="center"/>
              <w:rPr>
                <w:rFonts w:ascii="Calibri" w:hAnsi="Calibri" w:eastAsia="Times New Roman" w:cs="Times New Roman"/>
                <w:color w:val="000000"/>
                <w:sz w:val="16"/>
                <w:szCs w:val="16"/>
                <w:lang w:val="en-GB" w:eastAsia="en-GB" w:bidi="ar-EG"/>
              </w:rPr>
            </w:pPr>
            <w:r>
              <w:rPr/>
            </w:r>
          </w:p>
        </w:tc>
        <w:tc>
          <w:tcPr>
            <w:tcW w:w="1367" w:type="dxa"/>
            <w:tcBorders>
              <w:top w:val="single" w:sz="8" w:space="0" w:color="000000"/>
              <w:bottom w:val="single" w:sz="8" w:space="0" w:color="000000"/>
            </w:tcBorders>
            <w:vAlign w:val="bottom"/>
          </w:tcPr>
          <w:p>
            <w:pPr>
              <w:pStyle w:val="Normal"/>
              <w:widowControl w:val="false"/>
              <w:rPr>
                <w:rFonts w:ascii="SimSun" w:hAnsi="SimSun" w:eastAsia="Times New Roman"/>
                <w:i/>
                <w:i/>
                <w:sz w:val="16"/>
                <w:szCs w:val="16"/>
                <w:lang w:val="en-GB" w:eastAsia="en-GB" w:bidi="ar-EG"/>
              </w:rPr>
            </w:pPr>
            <w:r>
              <w:rPr/>
            </w:r>
          </w:p>
        </w:tc>
        <w:tc>
          <w:tcPr>
            <w:tcW w:w="1466" w:type="dxa"/>
            <w:tcBorders>
              <w:top w:val="single" w:sz="8" w:space="0" w:color="000000"/>
              <w:left w:val="single" w:sz="8" w:space="0" w:color="000000"/>
              <w:bottom w:val="single" w:sz="8" w:space="0" w:color="000000"/>
            </w:tcBorders>
            <w:vAlign w:val="center"/>
          </w:tcPr>
          <w:p>
            <w:pPr>
              <w:pStyle w:val="Normal"/>
              <w:widowControl w:val="false"/>
              <w:jc w:val="center"/>
              <w:rPr>
                <w:rFonts w:ascii="Calibri" w:hAnsi="Calibri" w:eastAsia="Times New Roman" w:cs="Calibri"/>
                <w:i/>
                <w:i/>
                <w:sz w:val="16"/>
                <w:szCs w:val="16"/>
                <w:lang w:val="en-GB" w:eastAsia="en-GB"/>
              </w:rPr>
            </w:pPr>
            <w:r>
              <w:rPr/>
            </w:r>
          </w:p>
        </w:tc>
        <w:tc>
          <w:tcPr>
            <w:tcW w:w="115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rPr>
                <w:rFonts w:ascii="SimSun" w:hAnsi="SimSun" w:eastAsia="Times New Roman"/>
                <w:sz w:val="16"/>
                <w:szCs w:val="16"/>
                <w:lang w:val="en-GB" w:eastAsia="en-GB" w:bidi="ar-EG"/>
              </w:rPr>
            </w:pPr>
            <w:r>
              <w:rPr/>
            </w:r>
          </w:p>
        </w:tc>
        <w:tc>
          <w:tcPr>
            <w:tcW w:w="2227" w:type="dxa"/>
            <w:tcBorders>
              <w:top w:val="single" w:sz="8" w:space="0" w:color="000000"/>
              <w:bottom w:val="single" w:sz="8" w:space="0" w:color="000000"/>
              <w:right w:val="double" w:sz="6" w:space="0" w:color="000000"/>
            </w:tcBorders>
            <w:vAlign w:val="bottom"/>
          </w:tcPr>
          <w:p>
            <w:pPr>
              <w:pStyle w:val="Normal"/>
              <w:widowControl w:val="false"/>
              <w:jc w:val="center"/>
              <w:rPr/>
            </w:pPr>
            <w:r>
              <w:rPr/>
            </w:r>
          </w:p>
        </w:tc>
      </w:tr>
      <w:tr>
        <w:trPr>
          <w:trHeight w:val="494" w:hRule="atLeast"/>
        </w:trPr>
        <w:tc>
          <w:tcPr>
            <w:tcW w:w="3780" w:type="dxa"/>
            <w:tcBorders>
              <w:top w:val="single" w:sz="8" w:space="0" w:color="000000"/>
              <w:left w:val="double" w:sz="6" w:space="0" w:color="000000"/>
              <w:bottom w:val="single" w:sz="8" w:space="0" w:color="000000"/>
              <w:right w:val="single" w:sz="8" w:space="0" w:color="000000"/>
            </w:tcBorders>
            <w:vAlign w:val="bottom"/>
          </w:tcPr>
          <w:p>
            <w:pPr>
              <w:pStyle w:val="Normal"/>
              <w:widowControl w:val="false"/>
              <w:rPr/>
            </w:pPr>
            <w:r>
              <w:rPr>
                <w:rFonts w:eastAsia="Times New Roman" w:cs="Calibri" w:ascii="Calibri" w:hAnsi="Calibri"/>
                <w:sz w:val="16"/>
                <w:szCs w:val="16"/>
                <w:lang w:val="en-GB" w:eastAsia="en-GB"/>
              </w:rPr>
              <w:t>Responsible person</w:t>
            </w:r>
            <w:r>
              <w:rPr>
                <w:rStyle w:val="EndnoteAnchor"/>
                <w:rFonts w:eastAsia="Times New Roman" w:cs="Calibri" w:ascii="Calibri" w:hAnsi="Calibri"/>
                <w:sz w:val="16"/>
                <w:szCs w:val="16"/>
                <w:lang w:val="en-GB" w:eastAsia="en-GB"/>
              </w:rPr>
              <w:endnoteReference w:id="7"/>
            </w:r>
            <w:r>
              <w:rPr>
                <w:rFonts w:eastAsia="Times New Roman" w:cs="Calibri" w:ascii="Calibri" w:hAnsi="Calibri"/>
                <w:sz w:val="16"/>
                <w:szCs w:val="16"/>
                <w:lang w:val="en-GB" w:eastAsia="en-GB"/>
              </w:rPr>
              <w:t xml:space="preserve"> at the beneficiary organisation</w:t>
            </w:r>
          </w:p>
          <w:p>
            <w:pPr>
              <w:pStyle w:val="Normal"/>
              <w:widowControl w:val="false"/>
              <w:rPr/>
            </w:pPr>
            <w:r>
              <w:rPr>
                <w:rFonts w:eastAsia="Times New Roman" w:cs="Calibri" w:ascii="Calibri" w:hAnsi="Calibri"/>
                <w:sz w:val="16"/>
                <w:szCs w:val="16"/>
                <w:lang w:eastAsia="en-GB"/>
              </w:rPr>
              <w:t>Personne responsable de l’organisme bénéficiaire</w:t>
            </w:r>
          </w:p>
        </w:tc>
        <w:tc>
          <w:tcPr>
            <w:tcW w:w="983" w:type="dxa"/>
            <w:tcBorders>
              <w:bottom w:val="single" w:sz="8" w:space="0" w:color="000000"/>
              <w:right w:val="single" w:sz="8" w:space="0" w:color="000000"/>
            </w:tcBorders>
            <w:vAlign w:val="bottom"/>
          </w:tcPr>
          <w:p>
            <w:pPr>
              <w:pStyle w:val="Normal"/>
              <w:widowControl w:val="false"/>
              <w:rPr>
                <w:rFonts w:ascii="Calibri" w:hAnsi="Calibri" w:eastAsia="Times New Roman" w:cs="Calibri"/>
                <w:sz w:val="16"/>
                <w:szCs w:val="16"/>
                <w:lang w:eastAsia="en-GB"/>
              </w:rPr>
            </w:pPr>
            <w:r>
              <w:rPr>
                <w:rFonts w:eastAsia="Times New Roman" w:cs="Calibri" w:ascii="Calibri" w:hAnsi="Calibri"/>
                <w:sz w:val="16"/>
                <w:szCs w:val="16"/>
                <w:lang w:eastAsia="en-GB"/>
              </w:rPr>
            </w:r>
          </w:p>
        </w:tc>
        <w:tc>
          <w:tcPr>
            <w:tcW w:w="1367" w:type="dxa"/>
            <w:tcBorders>
              <w:bottom w:val="single" w:sz="8" w:space="0" w:color="000000"/>
            </w:tcBorders>
            <w:vAlign w:val="bottom"/>
          </w:tcPr>
          <w:p>
            <w:pPr>
              <w:pStyle w:val="Normal"/>
              <w:widowControl w:val="false"/>
              <w:rPr>
                <w:rFonts w:ascii="Calibri" w:hAnsi="Calibri" w:eastAsia="Times New Roman" w:cs="Calibri"/>
                <w:sz w:val="16"/>
                <w:szCs w:val="16"/>
                <w:lang w:eastAsia="en-GB"/>
              </w:rPr>
            </w:pPr>
            <w:r>
              <w:rPr>
                <w:rFonts w:eastAsia="Times New Roman" w:cs="Calibri" w:ascii="Calibri" w:hAnsi="Calibri"/>
                <w:sz w:val="16"/>
                <w:szCs w:val="16"/>
                <w:lang w:eastAsia="en-GB"/>
              </w:rPr>
            </w:r>
          </w:p>
        </w:tc>
        <w:tc>
          <w:tcPr>
            <w:tcW w:w="1466" w:type="dxa"/>
            <w:tcBorders>
              <w:left w:val="single" w:sz="8" w:space="0" w:color="000000"/>
              <w:bottom w:val="single" w:sz="8" w:space="0" w:color="000000"/>
            </w:tcBorders>
            <w:vAlign w:val="bottom"/>
          </w:tcPr>
          <w:p>
            <w:pPr>
              <w:pStyle w:val="Normal"/>
              <w:widowControl w:val="false"/>
              <w:rPr>
                <w:rFonts w:ascii="Calibri" w:hAnsi="Calibri" w:eastAsia="Times New Roman" w:cs="Calibri"/>
                <w:sz w:val="16"/>
                <w:szCs w:val="16"/>
                <w:lang w:eastAsia="en-GB"/>
              </w:rPr>
            </w:pPr>
            <w:r>
              <w:rPr>
                <w:rFonts w:eastAsia="Times New Roman" w:cs="Calibri" w:ascii="Calibri" w:hAnsi="Calibri"/>
                <w:sz w:val="16"/>
                <w:szCs w:val="16"/>
                <w:lang w:eastAsia="en-GB"/>
              </w:rPr>
            </w:r>
          </w:p>
        </w:tc>
        <w:tc>
          <w:tcPr>
            <w:tcW w:w="1154" w:type="dxa"/>
            <w:tcBorders>
              <w:left w:val="single" w:sz="8" w:space="0" w:color="000000"/>
              <w:bottom w:val="single" w:sz="8" w:space="0" w:color="000000"/>
              <w:right w:val="single" w:sz="8" w:space="0" w:color="000000"/>
            </w:tcBorders>
            <w:vAlign w:val="bottom"/>
          </w:tcPr>
          <w:p>
            <w:pPr>
              <w:pStyle w:val="Normal"/>
              <w:widowControl w:val="false"/>
              <w:rPr>
                <w:rFonts w:ascii="Calibri" w:hAnsi="Calibri" w:eastAsia="Times New Roman" w:cs="Calibri"/>
                <w:sz w:val="16"/>
                <w:szCs w:val="16"/>
                <w:lang w:eastAsia="en-GB"/>
              </w:rPr>
            </w:pPr>
            <w:r>
              <w:rPr>
                <w:rFonts w:eastAsia="Times New Roman" w:cs="Calibri" w:ascii="Calibri" w:hAnsi="Calibri"/>
                <w:sz w:val="16"/>
                <w:szCs w:val="16"/>
                <w:lang w:eastAsia="en-GB"/>
              </w:rPr>
            </w:r>
          </w:p>
        </w:tc>
        <w:tc>
          <w:tcPr>
            <w:tcW w:w="2227" w:type="dxa"/>
            <w:tcBorders>
              <w:top w:val="single" w:sz="8" w:space="0" w:color="000000"/>
              <w:bottom w:val="single" w:sz="8" w:space="0" w:color="000000"/>
              <w:right w:val="double" w:sz="6" w:space="0" w:color="000000"/>
            </w:tcBorders>
            <w:vAlign w:val="bottom"/>
          </w:tcPr>
          <w:p>
            <w:pPr>
              <w:pStyle w:val="Normal"/>
              <w:widowControl w:val="false"/>
              <w:jc w:val="center"/>
              <w:rPr>
                <w:rFonts w:ascii="Calibri" w:hAnsi="Calibri" w:eastAsia="Times New Roman" w:cs="Calibri"/>
                <w:b/>
                <w:b/>
                <w:bCs/>
                <w:sz w:val="16"/>
                <w:szCs w:val="16"/>
                <w:lang w:eastAsia="en-GB"/>
              </w:rPr>
            </w:pPr>
            <w:r>
              <w:rPr>
                <w:rFonts w:eastAsia="Times New Roman" w:cs="Calibri" w:ascii="Calibri" w:hAnsi="Calibri"/>
                <w:b/>
                <w:bCs/>
                <w:sz w:val="16"/>
                <w:szCs w:val="16"/>
                <w:lang w:eastAsia="en-GB"/>
              </w:rPr>
            </w:r>
          </w:p>
        </w:tc>
      </w:tr>
      <w:tr>
        <w:trPr>
          <w:trHeight w:val="900" w:hRule="atLeast"/>
        </w:trPr>
        <w:tc>
          <w:tcPr>
            <w:tcW w:w="3780" w:type="dxa"/>
            <w:tcBorders>
              <w:top w:val="single" w:sz="8" w:space="0" w:color="000000"/>
              <w:left w:val="double" w:sz="6" w:space="0" w:color="000000"/>
              <w:bottom w:val="single" w:sz="8" w:space="0" w:color="000000"/>
              <w:right w:val="single" w:sz="8" w:space="0" w:color="000000"/>
            </w:tcBorders>
            <w:vAlign w:val="bottom"/>
          </w:tcPr>
          <w:p>
            <w:pPr>
              <w:pStyle w:val="Normal"/>
              <w:widowControl w:val="false"/>
              <w:rPr/>
            </w:pPr>
            <w:r>
              <w:rPr>
                <w:rFonts w:eastAsia="Times New Roman" w:cs="Calibri" w:ascii="Calibri" w:hAnsi="Calibri"/>
                <w:sz w:val="16"/>
                <w:szCs w:val="16"/>
                <w:lang w:val="en-GB" w:eastAsia="en-GB"/>
              </w:rPr>
              <w:t>[Responsible person</w:t>
            </w:r>
            <w:r>
              <w:rPr>
                <w:rStyle w:val="EndnoteAnchor"/>
                <w:rFonts w:eastAsia="Times New Roman" w:cs="Calibri" w:ascii="Calibri" w:hAnsi="Calibri"/>
                <w:sz w:val="16"/>
                <w:szCs w:val="16"/>
                <w:lang w:val="en-GB" w:eastAsia="en-GB"/>
              </w:rPr>
              <w:endnoteReference w:id="8"/>
            </w:r>
            <w:r>
              <w:rPr>
                <w:rFonts w:eastAsia="Times New Roman" w:cs="Calibri" w:ascii="Calibri" w:hAnsi="Calibri"/>
                <w:sz w:val="16"/>
                <w:szCs w:val="16"/>
                <w:lang w:val="en-GB" w:eastAsia="en-GB"/>
              </w:rPr>
              <w:t xml:space="preserve"> at the sending institution, if different from the beneficiary organisation]</w:t>
            </w:r>
          </w:p>
          <w:p>
            <w:pPr>
              <w:pStyle w:val="Normal"/>
              <w:widowControl w:val="false"/>
              <w:rPr/>
            </w:pPr>
            <w:r>
              <w:rPr>
                <w:rFonts w:eastAsia="Times New Roman" w:cs="Calibri" w:ascii="Calibri" w:hAnsi="Calibri"/>
                <w:sz w:val="16"/>
                <w:szCs w:val="16"/>
                <w:lang w:eastAsia="en-GB"/>
              </w:rPr>
              <w:t>[Personne responsable dans l’organisme d’envoi, si différent de l’organisme bénéficiaire]</w:t>
            </w:r>
          </w:p>
        </w:tc>
        <w:tc>
          <w:tcPr>
            <w:tcW w:w="983" w:type="dxa"/>
            <w:tcBorders>
              <w:bottom w:val="single" w:sz="8" w:space="0" w:color="000000"/>
              <w:right w:val="single" w:sz="8" w:space="0" w:color="000000"/>
            </w:tcBorders>
            <w:vAlign w:val="bottom"/>
          </w:tcPr>
          <w:p>
            <w:pPr>
              <w:pStyle w:val="Normal"/>
              <w:widowControl w:val="false"/>
              <w:rPr>
                <w:rFonts w:ascii="Calibri" w:hAnsi="Calibri" w:eastAsia="Times New Roman" w:cs="Calibri"/>
                <w:sz w:val="16"/>
                <w:szCs w:val="16"/>
                <w:lang w:eastAsia="en-GB"/>
              </w:rPr>
            </w:pPr>
            <w:r>
              <w:rPr/>
            </w:r>
          </w:p>
        </w:tc>
        <w:tc>
          <w:tcPr>
            <w:tcW w:w="1367" w:type="dxa"/>
            <w:tcBorders>
              <w:bottom w:val="single" w:sz="8" w:space="0" w:color="000000"/>
            </w:tcBorders>
            <w:vAlign w:val="bottom"/>
          </w:tcPr>
          <w:p>
            <w:pPr>
              <w:pStyle w:val="Normal"/>
              <w:widowControl w:val="false"/>
              <w:rPr>
                <w:rFonts w:ascii="Calibri" w:hAnsi="Calibri" w:eastAsia="Times New Roman" w:cs="Calibri"/>
                <w:sz w:val="16"/>
                <w:szCs w:val="16"/>
                <w:lang w:eastAsia="en-GB"/>
              </w:rPr>
            </w:pPr>
            <w:r>
              <w:rPr/>
            </w:r>
          </w:p>
        </w:tc>
        <w:tc>
          <w:tcPr>
            <w:tcW w:w="1466" w:type="dxa"/>
            <w:tcBorders>
              <w:left w:val="single" w:sz="8" w:space="0" w:color="000000"/>
              <w:bottom w:val="single" w:sz="8" w:space="0" w:color="000000"/>
            </w:tcBorders>
            <w:vAlign w:val="bottom"/>
          </w:tcPr>
          <w:p>
            <w:pPr>
              <w:pStyle w:val="Normal"/>
              <w:widowControl w:val="false"/>
              <w:rPr>
                <w:rFonts w:ascii="Calibri" w:hAnsi="Calibri" w:eastAsia="Times New Roman" w:cs="Calibri"/>
                <w:sz w:val="16"/>
                <w:szCs w:val="16"/>
                <w:lang w:eastAsia="en-GB"/>
              </w:rPr>
            </w:pPr>
            <w:r>
              <w:rPr/>
            </w:r>
          </w:p>
        </w:tc>
        <w:tc>
          <w:tcPr>
            <w:tcW w:w="1154" w:type="dxa"/>
            <w:tcBorders>
              <w:left w:val="single" w:sz="8" w:space="0" w:color="000000"/>
              <w:bottom w:val="single" w:sz="8" w:space="0" w:color="000000"/>
              <w:right w:val="single" w:sz="8" w:space="0" w:color="000000"/>
            </w:tcBorders>
            <w:vAlign w:val="bottom"/>
          </w:tcPr>
          <w:p>
            <w:pPr>
              <w:pStyle w:val="Normal"/>
              <w:widowControl w:val="false"/>
              <w:rPr>
                <w:rFonts w:ascii="Calibri" w:hAnsi="Calibri" w:eastAsia="Times New Roman" w:cs="Calibri"/>
                <w:sz w:val="16"/>
                <w:szCs w:val="16"/>
                <w:lang w:eastAsia="en-GB"/>
              </w:rPr>
            </w:pPr>
            <w:r>
              <w:rPr/>
            </w:r>
          </w:p>
        </w:tc>
        <w:tc>
          <w:tcPr>
            <w:tcW w:w="2227" w:type="dxa"/>
            <w:tcBorders>
              <w:top w:val="single" w:sz="8" w:space="0" w:color="000000"/>
              <w:bottom w:val="single" w:sz="8" w:space="0" w:color="000000"/>
              <w:right w:val="double" w:sz="6" w:space="0" w:color="000000"/>
            </w:tcBorders>
            <w:vAlign w:val="bottom"/>
          </w:tcPr>
          <w:p>
            <w:pPr>
              <w:pStyle w:val="Normal"/>
              <w:widowControl w:val="false"/>
              <w:jc w:val="center"/>
              <w:rPr/>
            </w:pPr>
            <w:r>
              <w:rPr/>
            </w:r>
          </w:p>
        </w:tc>
      </w:tr>
      <w:tr>
        <w:trPr>
          <w:trHeight w:val="251" w:hRule="atLeast"/>
        </w:trPr>
        <w:tc>
          <w:tcPr>
            <w:tcW w:w="3780" w:type="dxa"/>
            <w:tcBorders>
              <w:top w:val="single" w:sz="8" w:space="0" w:color="000000"/>
              <w:left w:val="double" w:sz="6" w:space="0" w:color="000000"/>
              <w:bottom w:val="double" w:sz="6" w:space="0" w:color="000000"/>
              <w:right w:val="single" w:sz="8" w:space="0" w:color="000000"/>
            </w:tcBorders>
            <w:vAlign w:val="bottom"/>
          </w:tcPr>
          <w:p>
            <w:pPr>
              <w:pStyle w:val="Normal"/>
              <w:widowControl w:val="false"/>
              <w:rPr>
                <w:rFonts w:ascii="Calibri" w:hAnsi="Calibri" w:eastAsia="Times New Roman" w:cs="Calibri"/>
                <w:sz w:val="16"/>
                <w:szCs w:val="16"/>
                <w:lang w:val="en-GB" w:eastAsia="en-GB"/>
              </w:rPr>
            </w:pPr>
            <w:r>
              <w:rPr>
                <w:rFonts w:eastAsia="Times New Roman" w:cs="Calibri" w:ascii="Calibri" w:hAnsi="Calibri"/>
                <w:sz w:val="16"/>
                <w:szCs w:val="16"/>
                <w:lang w:val="en-GB" w:eastAsia="en-GB"/>
              </w:rPr>
            </w:r>
          </w:p>
          <w:p>
            <w:pPr>
              <w:pStyle w:val="Normal"/>
              <w:widowControl w:val="false"/>
              <w:rPr>
                <w:rFonts w:ascii="Calibri" w:hAnsi="Calibri" w:eastAsia="Times New Roman" w:cs="Calibri"/>
                <w:sz w:val="16"/>
                <w:szCs w:val="16"/>
                <w:lang w:val="en-GB" w:eastAsia="en-GB"/>
              </w:rPr>
            </w:pPr>
            <w:r>
              <w:rPr>
                <w:rFonts w:eastAsia="Times New Roman" w:cs="Calibri" w:ascii="Calibri" w:hAnsi="Calibri"/>
                <w:sz w:val="16"/>
                <w:szCs w:val="16"/>
                <w:lang w:val="en-GB" w:eastAsia="en-GB"/>
              </w:rPr>
            </w:r>
            <w:bookmarkStart w:id="2" w:name="_GoBack"/>
            <w:bookmarkStart w:id="3" w:name="_GoBack"/>
            <w:bookmarkEnd w:id="3"/>
          </w:p>
          <w:p>
            <w:pPr>
              <w:pStyle w:val="Normal"/>
              <w:widowControl w:val="false"/>
              <w:rPr>
                <w:rFonts w:ascii="Calibri" w:hAnsi="Calibri" w:eastAsia="Times New Roman" w:cs="Calibri"/>
                <w:sz w:val="16"/>
                <w:szCs w:val="16"/>
                <w:lang w:val="en-GB" w:eastAsia="en-GB"/>
              </w:rPr>
            </w:pPr>
            <w:r>
              <w:rPr>
                <w:rFonts w:eastAsia="Times New Roman" w:cs="Calibri" w:ascii="Calibri" w:hAnsi="Calibri"/>
                <w:sz w:val="16"/>
                <w:szCs w:val="16"/>
                <w:lang w:val="en-GB" w:eastAsia="en-GB"/>
              </w:rPr>
              <w:t>Supervisor at the receiving organisation</w:t>
            </w:r>
          </w:p>
          <w:p>
            <w:pPr>
              <w:pStyle w:val="Normal"/>
              <w:widowControl w:val="false"/>
              <w:rPr>
                <w:rFonts w:ascii="Calibri" w:hAnsi="Calibri" w:eastAsia="Times New Roman" w:cs="Calibri"/>
                <w:sz w:val="16"/>
                <w:szCs w:val="16"/>
                <w:lang w:val="en-GB" w:eastAsia="en-GB"/>
              </w:rPr>
            </w:pPr>
            <w:r>
              <w:rPr>
                <w:rFonts w:eastAsia="Times New Roman" w:cs="Calibri" w:ascii="Calibri" w:hAnsi="Calibri"/>
                <w:sz w:val="16"/>
                <w:szCs w:val="16"/>
                <w:lang w:eastAsia="en-GB"/>
              </w:rPr>
              <w:t>Superviseur</w:t>
            </w:r>
            <w:r>
              <w:rPr>
                <w:rStyle w:val="EndnoteAnchor"/>
                <w:rFonts w:eastAsia="Times New Roman" w:cs="Calibri" w:ascii="Calibri" w:hAnsi="Calibri"/>
                <w:sz w:val="16"/>
                <w:szCs w:val="16"/>
                <w:lang w:eastAsia="en-GB"/>
              </w:rPr>
              <w:endnoteReference w:id="9"/>
            </w:r>
            <w:r>
              <w:rPr>
                <w:rFonts w:eastAsia="Times New Roman" w:cs="Calibri" w:ascii="Calibri" w:hAnsi="Calibri"/>
                <w:sz w:val="16"/>
                <w:szCs w:val="16"/>
                <w:lang w:eastAsia="en-GB"/>
              </w:rPr>
              <w:t xml:space="preserve"> de l’organisme d’accueil</w:t>
            </w:r>
          </w:p>
        </w:tc>
        <w:tc>
          <w:tcPr>
            <w:tcW w:w="983" w:type="dxa"/>
            <w:tcBorders>
              <w:bottom w:val="double" w:sz="6" w:space="0" w:color="000000"/>
              <w:right w:val="single" w:sz="8" w:space="0" w:color="000000"/>
            </w:tcBorders>
            <w:vAlign w:val="bottom"/>
          </w:tcPr>
          <w:p>
            <w:pPr>
              <w:pStyle w:val="Normal"/>
              <w:widowControl w:val="false"/>
              <w:rPr>
                <w:rFonts w:ascii="Calibri" w:hAnsi="Calibri" w:eastAsia="Times New Roman" w:cs="Calibri"/>
                <w:sz w:val="16"/>
                <w:szCs w:val="16"/>
                <w:lang w:eastAsia="en-GB"/>
              </w:rPr>
            </w:pPr>
            <w:r>
              <w:rPr/>
            </w:r>
          </w:p>
        </w:tc>
        <w:tc>
          <w:tcPr>
            <w:tcW w:w="1367" w:type="dxa"/>
            <w:tcBorders>
              <w:bottom w:val="double" w:sz="6" w:space="0" w:color="000000"/>
            </w:tcBorders>
            <w:vAlign w:val="bottom"/>
          </w:tcPr>
          <w:p>
            <w:pPr>
              <w:pStyle w:val="Normal"/>
              <w:widowControl w:val="false"/>
              <w:rPr>
                <w:rFonts w:ascii="Calibri" w:hAnsi="Calibri" w:eastAsia="Times New Roman" w:cs="Calibri"/>
                <w:sz w:val="16"/>
                <w:szCs w:val="16"/>
                <w:lang w:eastAsia="en-GB"/>
              </w:rPr>
            </w:pPr>
            <w:r>
              <w:rPr/>
            </w:r>
          </w:p>
        </w:tc>
        <w:tc>
          <w:tcPr>
            <w:tcW w:w="1466" w:type="dxa"/>
            <w:tcBorders>
              <w:left w:val="single" w:sz="8" w:space="0" w:color="000000"/>
              <w:bottom w:val="double" w:sz="6" w:space="0" w:color="000000"/>
            </w:tcBorders>
            <w:vAlign w:val="bottom"/>
          </w:tcPr>
          <w:p>
            <w:pPr>
              <w:pStyle w:val="Normal"/>
              <w:widowControl w:val="false"/>
              <w:rPr>
                <w:rFonts w:ascii="Calibri" w:hAnsi="Calibri" w:eastAsia="Times New Roman" w:cs="Calibri"/>
                <w:sz w:val="16"/>
                <w:szCs w:val="16"/>
                <w:lang w:eastAsia="en-GB"/>
              </w:rPr>
            </w:pPr>
            <w:r>
              <w:rPr/>
            </w:r>
          </w:p>
        </w:tc>
        <w:tc>
          <w:tcPr>
            <w:tcW w:w="1154" w:type="dxa"/>
            <w:tcBorders>
              <w:left w:val="single" w:sz="8" w:space="0" w:color="000000"/>
              <w:bottom w:val="double" w:sz="6" w:space="0" w:color="000000"/>
              <w:right w:val="single" w:sz="8" w:space="0" w:color="000000"/>
            </w:tcBorders>
            <w:vAlign w:val="bottom"/>
          </w:tcPr>
          <w:p>
            <w:pPr>
              <w:pStyle w:val="Normal"/>
              <w:widowControl w:val="false"/>
              <w:rPr>
                <w:rFonts w:ascii="Calibri" w:hAnsi="Calibri" w:eastAsia="Times New Roman" w:cs="Calibri"/>
                <w:sz w:val="16"/>
                <w:szCs w:val="16"/>
                <w:lang w:eastAsia="en-GB"/>
              </w:rPr>
            </w:pPr>
            <w:r>
              <w:rPr/>
            </w:r>
          </w:p>
        </w:tc>
        <w:tc>
          <w:tcPr>
            <w:tcW w:w="2227" w:type="dxa"/>
            <w:tcBorders>
              <w:top w:val="single" w:sz="8" w:space="0" w:color="000000"/>
              <w:bottom w:val="double" w:sz="6" w:space="0" w:color="000000"/>
              <w:right w:val="double" w:sz="6" w:space="0" w:color="000000"/>
            </w:tcBorders>
            <w:vAlign w:val="bottom"/>
          </w:tcPr>
          <w:p>
            <w:pPr>
              <w:pStyle w:val="Normal"/>
              <w:widowControl w:val="false"/>
              <w:jc w:val="center"/>
              <w:rPr>
                <w:rFonts w:ascii="Calibri" w:hAnsi="Calibri" w:eastAsia="Times New Roman" w:cs="Calibri"/>
                <w:b/>
                <w:b/>
                <w:bCs/>
                <w:sz w:val="16"/>
                <w:szCs w:val="16"/>
                <w:lang w:eastAsia="en-GB"/>
              </w:rPr>
            </w:pPr>
            <w:r>
              <w:rPr/>
            </w:r>
          </w:p>
        </w:tc>
      </w:tr>
    </w:tbl>
    <w:p>
      <w:pPr>
        <w:pStyle w:val="Normal"/>
        <w:rPr>
          <w:rFonts w:ascii="Verdana" w:hAnsi="Verdana" w:eastAsia="Times New Roman" w:cs="Arial"/>
          <w:b/>
          <w:b/>
          <w:sz w:val="28"/>
          <w:szCs w:val="36"/>
        </w:rPr>
      </w:pPr>
      <w:r>
        <w:rPr/>
      </w:r>
    </w:p>
    <w:sectPr>
      <w:headerReference w:type="default" r:id="rId3"/>
      <w:footerReference w:type="default" r:id="rId4"/>
      <w:endnotePr>
        <w:numFmt w:val="lowerRoman"/>
      </w:endnotePr>
      <w:type w:val="nextPage"/>
      <w:pgSz w:w="11906" w:h="16838"/>
      <w:pgMar w:left="1417" w:right="1417" w:header="708" w:top="1417" w:footer="708" w:bottom="1417" w:gutter="0"/>
      <w:pgNumType w:fmt="decimal"/>
      <w:formProt w:val="false"/>
      <w:textDirection w:val="lrTb"/>
      <w:docGrid w:type="default" w:linePitch="360" w:charSpace="0"/>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endnote w:id="0" w:type="separator">
    <w:p>
      <w:r>
        <w:separator/>
      </w:r>
    </w:p>
  </w:endnote>
  <w:endnote w:id="1" w:type="continuationSeparator">
    <w:p>
      <w:r>
        <w:continuationSeparator/>
      </w:r>
    </w:p>
  </w:endnote>
  <w:endnote w:id="2">
    <w:p>
      <w:pPr>
        <w:pStyle w:val="Endnote"/>
        <w:widowControl w:val="false"/>
        <w:rPr>
          <w:rFonts w:ascii="Calibri" w:hAnsi="Calibri" w:cs="Calibri"/>
          <w:sz w:val="16"/>
          <w:szCs w:val="16"/>
        </w:rPr>
      </w:pPr>
      <w:r>
        <w:rPr>
          <w:rStyle w:val="EndnoteCharacters"/>
        </w:rPr>
        <w:endnoteRef/>
      </w:r>
      <w:r>
        <w:rPr>
          <w:rFonts w:cs="Calibri" w:ascii="Calibri" w:hAnsi="Calibri"/>
          <w:sz w:val="16"/>
          <w:szCs w:val="16"/>
        </w:rPr>
        <w:t xml:space="preserve"> </w:t>
      </w:r>
      <w:r>
        <w:rPr>
          <w:rFonts w:cs="Calibri" w:ascii="Calibri" w:hAnsi="Calibri"/>
          <w:b/>
          <w:sz w:val="16"/>
          <w:szCs w:val="16"/>
        </w:rPr>
        <w:t>Level of education</w:t>
      </w:r>
      <w:r>
        <w:rPr>
          <w:rFonts w:cs="Calibri" w:ascii="Calibri" w:hAnsi="Calibri"/>
          <w:sz w:val="16"/>
          <w:szCs w:val="16"/>
        </w:rPr>
        <w:t>: Short cycle (EQF level 5) / Bachelor or equivalent first cycle (EQF level 6) / Master or equivalent second cycle (EQF level 7) / Doctorate or equivalent third cycle (EQF level 8). EQF level codes 5 to 8 are equivalent to the ISCED levels 5 to 8.</w:t>
      </w:r>
    </w:p>
    <w:p>
      <w:pPr>
        <w:pStyle w:val="Endnote"/>
        <w:widowControl w:val="false"/>
        <w:rPr>
          <w:rFonts w:ascii="Calibri" w:hAnsi="Calibri" w:cs="Calibri"/>
          <w:color w:val="002060"/>
          <w:sz w:val="16"/>
          <w:szCs w:val="16"/>
          <w:lang w:val="en-US"/>
        </w:rPr>
      </w:pPr>
      <w:r>
        <w:rPr/>
      </w:r>
    </w:p>
  </w:endnote>
  <w:endnote w:id="3">
    <w:p>
      <w:pPr>
        <w:pStyle w:val="Endnote"/>
        <w:widowControl w:val="false"/>
        <w:rPr>
          <w:rFonts w:ascii="Calibri" w:hAnsi="Calibri" w:cs="Calibri"/>
          <w:sz w:val="16"/>
          <w:szCs w:val="16"/>
        </w:rPr>
      </w:pPr>
      <w:r>
        <w:rPr>
          <w:rStyle w:val="EndnoteCharacters"/>
        </w:rPr>
        <w:endnoteRef/>
      </w:r>
      <w:r>
        <w:rPr>
          <w:rFonts w:cs="Calibri" w:ascii="Calibri" w:hAnsi="Calibri"/>
          <w:sz w:val="16"/>
          <w:szCs w:val="16"/>
        </w:rPr>
        <w:t xml:space="preserve"> </w:t>
      </w:r>
      <w:r>
        <w:rPr>
          <w:rFonts w:cs="Calibri" w:ascii="Calibri" w:hAnsi="Calibri"/>
          <w:b/>
          <w:sz w:val="16"/>
          <w:szCs w:val="16"/>
        </w:rPr>
        <w:t>Field of education:</w:t>
      </w:r>
      <w:r>
        <w:rPr>
          <w:rFonts w:cs="Calibri" w:ascii="Calibri" w:hAnsi="Calibri"/>
          <w:sz w:val="16"/>
          <w:szCs w:val="16"/>
        </w:rPr>
        <w:t xml:space="preserve"> The ISCED-F 2013 search tool available at </w:t>
      </w:r>
      <w:hyperlink r:id="rId1">
        <w:r>
          <w:rPr>
            <w:rStyle w:val="InternetLink"/>
            <w:rFonts w:cs="Calibri" w:ascii="Calibri" w:hAnsi="Calibri"/>
            <w:sz w:val="16"/>
            <w:szCs w:val="16"/>
          </w:rPr>
          <w:t>http://ec.europa.eu/education/tools/isced-f_en.htm</w:t>
        </w:r>
      </w:hyperlink>
      <w:r>
        <w:rPr>
          <w:rFonts w:cs="Calibri" w:ascii="Calibri" w:hAnsi="Calibri"/>
          <w:sz w:val="16"/>
          <w:szCs w:val="16"/>
        </w:rPr>
        <w:t xml:space="preserve"> detailed field of education and training that is closest to the subject of the degree to be awarded to the trainee by the sending institution.</w:t>
      </w:r>
    </w:p>
    <w:p>
      <w:pPr>
        <w:pStyle w:val="Endnote"/>
        <w:widowControl w:val="false"/>
        <w:rPr>
          <w:rFonts w:ascii="Calibri" w:hAnsi="Calibri" w:cs="Calibri"/>
          <w:sz w:val="16"/>
          <w:szCs w:val="16"/>
          <w:lang w:val="en-US"/>
        </w:rPr>
      </w:pPr>
      <w:r>
        <w:rPr/>
      </w:r>
    </w:p>
  </w:endnote>
  <w:endnote w:id="4">
    <w:p>
      <w:pPr>
        <w:pStyle w:val="Endnote"/>
        <w:widowControl w:val="false"/>
        <w:ind w:left="709" w:hanging="709"/>
        <w:rPr>
          <w:rFonts w:ascii="Calibri" w:hAnsi="Calibri" w:cs="Calibri"/>
          <w:sz w:val="16"/>
          <w:szCs w:val="16"/>
        </w:rPr>
      </w:pPr>
      <w:r>
        <w:rPr>
          <w:rStyle w:val="EndnoteCharacters"/>
        </w:rPr>
        <w:endnoteRef/>
      </w:r>
      <w:r>
        <w:rPr>
          <w:rFonts w:cs="Calibri" w:ascii="Calibri" w:hAnsi="Calibri"/>
          <w:sz w:val="16"/>
          <w:szCs w:val="16"/>
        </w:rPr>
        <w:tab/>
        <w:t xml:space="preserve"> </w:t>
      </w:r>
      <w:r>
        <w:rPr>
          <w:rFonts w:cs="Calibri" w:ascii="Calibri" w:hAnsi="Calibri"/>
          <w:b/>
          <w:sz w:val="16"/>
          <w:szCs w:val="16"/>
        </w:rPr>
        <w:t>Contact person at the receiving organisation:</w:t>
      </w:r>
      <w:r>
        <w:rPr>
          <w:rFonts w:cs="Calibri" w:ascii="Calibri" w:hAnsi="Calibri"/>
          <w:sz w:val="16"/>
          <w:szCs w:val="16"/>
        </w:rPr>
        <w:t xml:space="preserve"> a person who can provide administrative information within the framework of Erasmus+ traineeships.</w:t>
      </w:r>
    </w:p>
    <w:p>
      <w:pPr>
        <w:pStyle w:val="Endnote"/>
        <w:widowControl w:val="false"/>
        <w:rPr>
          <w:rFonts w:ascii="Calibri" w:hAnsi="Calibri" w:cs="Calibri"/>
          <w:sz w:val="16"/>
          <w:szCs w:val="16"/>
          <w:lang w:val="en-US"/>
        </w:rPr>
      </w:pPr>
      <w:r>
        <w:rPr/>
      </w:r>
    </w:p>
  </w:endnote>
  <w:endnote w:id="5">
    <w:p>
      <w:pPr>
        <w:pStyle w:val="Endnote"/>
        <w:widowControl w:val="false"/>
        <w:jc w:val="both"/>
        <w:rPr>
          <w:rFonts w:ascii="Calibri" w:hAnsi="Calibri" w:cs="Calibri"/>
          <w:sz w:val="16"/>
          <w:szCs w:val="16"/>
        </w:rPr>
      </w:pPr>
      <w:r>
        <w:rPr>
          <w:rStyle w:val="EndnoteCharacters"/>
        </w:rPr>
        <w:endnoteRef/>
      </w:r>
      <w:r>
        <w:rPr>
          <w:rFonts w:cs="Calibri" w:ascii="Calibri" w:hAnsi="Calibri"/>
          <w:sz w:val="16"/>
          <w:szCs w:val="16"/>
        </w:rPr>
        <w:t xml:space="preserve"> </w:t>
      </w:r>
      <w:r>
        <w:rPr>
          <w:rFonts w:cs="Calibri" w:ascii="Calibri" w:hAnsi="Calibri"/>
          <w:b/>
          <w:sz w:val="16"/>
          <w:szCs w:val="16"/>
        </w:rPr>
        <w:t>Traineeship in digital skills:</w:t>
      </w:r>
      <w:r>
        <w:rPr>
          <w:rFonts w:cs="Calibri" w:ascii="Calibri" w:hAnsi="Calibri"/>
          <w:sz w:val="16"/>
          <w:szCs w:val="16"/>
        </w:rPr>
        <w:t xml:space="preserve"> 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pPr>
        <w:pStyle w:val="Endnote"/>
        <w:widowControl w:val="false"/>
        <w:rPr>
          <w:rFonts w:ascii="Calibri" w:hAnsi="Calibri" w:cs="Calibri"/>
          <w:sz w:val="16"/>
          <w:szCs w:val="16"/>
          <w:lang w:val="en-US"/>
        </w:rPr>
      </w:pPr>
      <w:r>
        <w:rPr/>
      </w:r>
    </w:p>
  </w:endnote>
  <w:endnote w:id="6">
    <w:p>
      <w:pPr>
        <w:pStyle w:val="Endnote"/>
        <w:widowControl w:val="false"/>
        <w:rPr>
          <w:rFonts w:ascii="Calibri" w:hAnsi="Calibri" w:cs="Calibri"/>
          <w:sz w:val="16"/>
          <w:szCs w:val="16"/>
        </w:rPr>
      </w:pPr>
      <w:r>
        <w:rPr>
          <w:rStyle w:val="EndnoteCharacters"/>
        </w:rPr>
        <w:endnoteRef/>
      </w:r>
      <w:r>
        <w:rPr>
          <w:rFonts w:cs="Calibri" w:ascii="Calibri" w:hAnsi="Calibri"/>
          <w:sz w:val="16"/>
          <w:szCs w:val="16"/>
        </w:rPr>
        <w:t xml:space="preserve"> </w:t>
      </w:r>
      <w:r>
        <w:rPr>
          <w:rFonts w:cs="Calibri" w:ascii="Calibri" w:hAnsi="Calibri"/>
          <w:b/>
          <w:sz w:val="16"/>
          <w:szCs w:val="16"/>
        </w:rPr>
        <w:t>Level of language competence:</w:t>
      </w:r>
      <w:r>
        <w:rPr>
          <w:rFonts w:cs="Calibri" w:ascii="Calibri" w:hAnsi="Calibri"/>
          <w:sz w:val="16"/>
          <w:szCs w:val="16"/>
        </w:rPr>
        <w:t xml:space="preserve"> a description of the European Language Levels (CEFR) is available at:</w:t>
      </w:r>
    </w:p>
    <w:p>
      <w:pPr>
        <w:pStyle w:val="Endnote"/>
        <w:widowControl w:val="false"/>
        <w:rPr>
          <w:rFonts w:ascii="Calibri" w:hAnsi="Calibri" w:cs="Calibri"/>
          <w:sz w:val="16"/>
          <w:szCs w:val="16"/>
        </w:rPr>
      </w:pPr>
      <w:hyperlink r:id="rId2">
        <w:r>
          <w:rPr>
            <w:rStyle w:val="InternetLink"/>
            <w:rFonts w:cs="Calibri" w:ascii="Calibri" w:hAnsi="Calibri"/>
            <w:sz w:val="16"/>
            <w:szCs w:val="16"/>
          </w:rPr>
          <w:t>https://europass.cedefop.europa.eu/en/resources/european-language-levels-cefr</w:t>
        </w:r>
      </w:hyperlink>
    </w:p>
    <w:p>
      <w:pPr>
        <w:pStyle w:val="Endnote"/>
        <w:widowControl w:val="false"/>
        <w:rPr>
          <w:rFonts w:ascii="Calibri" w:hAnsi="Calibri" w:cs="Calibri"/>
          <w:sz w:val="16"/>
          <w:szCs w:val="16"/>
        </w:rPr>
      </w:pPr>
      <w:r>
        <w:rPr/>
      </w:r>
    </w:p>
  </w:endnote>
  <w:endnote w:id="7">
    <w:p>
      <w:pPr>
        <w:pStyle w:val="Endnote"/>
        <w:widowControl w:val="false"/>
        <w:rPr>
          <w:rFonts w:ascii="Calibri" w:hAnsi="Calibri" w:cs="Calibri"/>
          <w:sz w:val="16"/>
          <w:szCs w:val="16"/>
        </w:rPr>
      </w:pPr>
      <w:r>
        <w:rPr>
          <w:rStyle w:val="EndnoteCharacters"/>
        </w:rPr>
        <w:endnoteRef/>
      </w:r>
      <w:r>
        <w:rPr>
          <w:rFonts w:cs="Calibri" w:ascii="Calibri" w:hAnsi="Calibri"/>
          <w:sz w:val="16"/>
          <w:szCs w:val="16"/>
        </w:rPr>
        <w:t xml:space="preserve"> </w:t>
      </w:r>
      <w:r>
        <w:rPr>
          <w:rFonts w:cs="Calibri" w:ascii="Calibri" w:hAnsi="Calibri"/>
          <w:b/>
          <w:sz w:val="16"/>
          <w:szCs w:val="16"/>
        </w:rPr>
        <w:t>Responsible person at the beneficiary organisation:</w:t>
      </w:r>
      <w:r>
        <w:rPr>
          <w:rFonts w:cs="Calibri" w:ascii="Calibri" w:hAnsi="Calibri"/>
          <w:sz w:val="16"/>
          <w:szCs w:val="16"/>
        </w:rPr>
        <w:t xml:space="preserve"> this person is responsible for signing the learning agreement, amending it if needed and if the beneficiary organisation is the sending institution, is responsible for recognising the credits and associated learning outcomes on behalf of the responsible academic body as set out in the learning agreement. The name and email of the responsible person must be filled in only in case it differs from that of the contact person mentioned at the top of the document.</w:t>
      </w:r>
    </w:p>
    <w:p>
      <w:pPr>
        <w:pStyle w:val="Endnote"/>
        <w:widowControl w:val="false"/>
        <w:rPr>
          <w:rFonts w:ascii="Calibri" w:hAnsi="Calibri" w:cs="Calibri"/>
          <w:sz w:val="16"/>
          <w:szCs w:val="16"/>
          <w:lang w:val="en-US"/>
        </w:rPr>
      </w:pPr>
      <w:r>
        <w:rPr/>
      </w:r>
    </w:p>
  </w:endnote>
  <w:endnote w:id="8">
    <w:p>
      <w:pPr>
        <w:pStyle w:val="Endnote"/>
        <w:widowControl w:val="false"/>
        <w:rPr>
          <w:rFonts w:ascii="Calibri" w:hAnsi="Calibri" w:cs="Calibri"/>
          <w:sz w:val="16"/>
          <w:szCs w:val="16"/>
        </w:rPr>
      </w:pPr>
      <w:r>
        <w:rPr>
          <w:rStyle w:val="EndnoteCharacters"/>
        </w:rPr>
        <w:endnoteRef/>
      </w:r>
      <w:r>
        <w:rPr>
          <w:rFonts w:cs="Calibri" w:ascii="Calibri" w:hAnsi="Calibri"/>
          <w:sz w:val="16"/>
          <w:szCs w:val="16"/>
        </w:rPr>
        <w:t xml:space="preserve"> </w:t>
      </w:r>
      <w:r>
        <w:rPr>
          <w:rFonts w:cs="Calibri" w:ascii="Calibri" w:hAnsi="Calibri"/>
          <w:b/>
          <w:sz w:val="16"/>
          <w:szCs w:val="16"/>
        </w:rPr>
        <w:t>Responsible person at the sending institution:</w:t>
      </w:r>
      <w:r>
        <w:rPr>
          <w:rFonts w:cs="Calibri" w:ascii="Calibri" w:hAnsi="Calibri"/>
          <w:sz w:val="16"/>
          <w:szCs w:val="16"/>
        </w:rPr>
        <w:t xml:space="preserve"> this person is responsible for signing the learning agreement, amending it if needed and if the beneficiary organisation is not the sending institution, is responsible for recognising the credits and associated learning outcomes on behalf of the responsible academic body as set out in the learning agreement. The name and email of the responsible person must be filled in only in case it differs from that of the responsible person at the beneficiary organisation.</w:t>
      </w:r>
    </w:p>
    <w:p>
      <w:pPr>
        <w:pStyle w:val="Endnote"/>
        <w:widowControl w:val="false"/>
        <w:rPr>
          <w:rFonts w:ascii="Calibri" w:hAnsi="Calibri" w:cs="Calibri"/>
          <w:sz w:val="16"/>
          <w:szCs w:val="16"/>
          <w:lang w:val="en-US"/>
        </w:rPr>
      </w:pPr>
      <w:r>
        <w:rPr/>
      </w:r>
    </w:p>
  </w:endnote>
  <w:endnote w:id="9">
    <w:p>
      <w:pPr>
        <w:pStyle w:val="Endnote"/>
        <w:widowControl w:val="false"/>
        <w:rPr>
          <w:rFonts w:ascii="Calibri" w:hAnsi="Calibri" w:cs="Calibri"/>
          <w:sz w:val="16"/>
          <w:szCs w:val="16"/>
        </w:rPr>
      </w:pPr>
      <w:r>
        <w:rPr>
          <w:rStyle w:val="EndnoteCharacters"/>
        </w:rPr>
        <w:endnoteRef/>
      </w:r>
      <w:r>
        <w:rPr>
          <w:rFonts w:cs="Calibri" w:ascii="Calibri" w:hAnsi="Calibri"/>
          <w:sz w:val="16"/>
          <w:szCs w:val="16"/>
        </w:rPr>
        <w:t xml:space="preserve"> </w:t>
      </w:r>
      <w:r>
        <w:rPr>
          <w:rFonts w:cs="Calibri" w:ascii="Calibri" w:hAnsi="Calibri"/>
          <w:b/>
          <w:sz w:val="16"/>
          <w:szCs w:val="16"/>
        </w:rPr>
        <w:t>Supervisor at the receiving organisation:</w:t>
      </w:r>
      <w:r>
        <w:rPr>
          <w:rFonts w:cs="Calibri" w:ascii="Calibri" w:hAnsi="Calibri"/>
          <w:sz w:val="16"/>
          <w:szCs w:val="16"/>
        </w:rPr>
        <w:t xml:space="preserve"> this person is responsible for signing the learning agreement, amending it if needed, supervising the trainee during the traineeship and signing the Traineeship Certificate. The name and email of the supervisor must be filled in only in case it differs from that of the contact person mentioned at the top of the document.</w:t>
      </w:r>
    </w:p>
    <w:p>
      <w:pPr>
        <w:pStyle w:val="Endnote"/>
        <w:widowControl w:val="false"/>
        <w:rPr>
          <w:rFonts w:ascii="Calibri" w:hAnsi="Calibri" w:cs="Calibri"/>
          <w:sz w:val="16"/>
          <w:szCs w:val="16"/>
          <w:lang w:val="en-US"/>
        </w:rPr>
      </w:pPr>
      <w:r>
        <w:rPr/>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Calibri">
    <w:charset w:val="01"/>
    <w:family w:val="roman"/>
    <w:pitch w:val="variable"/>
  </w:font>
  <w:font w:name="Arial">
    <w:charset w:val="01"/>
    <w:family w:val="roman"/>
    <w:pitch w:val="variable"/>
  </w:font>
  <w:font w:name="Lucida Grande">
    <w:charset w:val="01"/>
    <w:family w:val="roman"/>
    <w:pitch w:val="variable"/>
  </w:font>
  <w:font w:name="Times New Roman">
    <w:charset w:val="01"/>
    <w:family w:val="roman"/>
    <w:pitch w:val="variable"/>
  </w:font>
  <w:font w:name="Liberation Sans">
    <w:altName w:val="Arial"/>
    <w:charset w:val="01"/>
    <w:family w:val="roman"/>
    <w:pitch w:val="variable"/>
  </w:font>
  <w:font w:name="Times">
    <w:altName w:val="Times New Roman"/>
    <w:charset w:val="01"/>
    <w:family w:val="roman"/>
    <w:pitch w:val="variable"/>
  </w:font>
  <w:font w:name="SimSun">
    <w:charset w:val="01"/>
    <w:family w:val="roman"/>
    <w:pitch w:val="variable"/>
  </w:font>
  <w:font w:name="MS Gothic">
    <w:charset w:val="01"/>
    <w:family w:val="roman"/>
    <w:pitch w:val="variable"/>
  </w:font>
  <w:font w:name="Verdana">
    <w:charset w:val="01"/>
    <w:family w:val="roman"/>
    <w:pitch w:val="variable"/>
  </w:font>
  <w:font w:name="Segoe UI Symbol">
    <w:charset w:val="01"/>
    <w:family w:val="roman"/>
    <w:pitch w:val="variable"/>
  </w:font>
  <w:font w:name="Noto Sans">
    <w:charset w:val="01"/>
    <w:family w:val="roman"/>
    <w:pitch w:val="variable"/>
  </w:font>
  <w:font w:name="Wingdings">
    <w:charset w:val="02"/>
    <w:family w:val="auto"/>
    <w:pitch w:val="default"/>
  </w:font>
  <w:font w:name="Courier New">
    <w:charset w:val="01"/>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rFonts w:ascii="Calibri" w:hAnsi="Calibri"/>
        <w:color w:val="000000"/>
        <w:sz w:val="14"/>
        <w:szCs w:val="14"/>
      </w:rPr>
    </w:pPr>
    <w:r>
      <w:rPr>
        <w:color w:val="000000"/>
        <w:sz w:val="14"/>
        <w:szCs w:val="14"/>
      </w:rPr>
      <w:t xml:space="preserve">Mobilités de l’enseignement supérieur - </w:t>
    </w:r>
    <w:r>
      <w:rPr>
        <w:rFonts w:cs="Calibri" w:ascii="Calibri" w:hAnsi="Calibri"/>
        <w:color w:val="000000"/>
        <w:sz w:val="14"/>
        <w:szCs w:val="14"/>
      </w:rPr>
      <w:t>Kit mobilité de stage (SMT) - convention 2023</w:t>
    </w:r>
  </w:p>
  <w:p>
    <w:pPr>
      <w:pStyle w:val="Footer"/>
      <w:jc w:val="right"/>
      <w:rPr>
        <w:color w:val="000000"/>
        <w:sz w:val="16"/>
        <w:szCs w:val="16"/>
      </w:rPr>
    </w:pPr>
    <w:r>
      <w:rPr>
        <w:color w:val="000000"/>
        <w:sz w:val="16"/>
        <w:szCs w:val="16"/>
      </w:rPr>
      <w:t xml:space="preserve"> </w:t>
    </w:r>
    <w:r>
      <w:rPr>
        <w:rFonts w:cs="Calibri" w:ascii="Calibri" w:hAnsi="Calibri"/>
        <w:color w:val="000000"/>
        <w:sz w:val="16"/>
        <w:szCs w:val="16"/>
      </w:rPr>
      <w:t xml:space="preserve">Page </w:t>
    </w:r>
    <w:r>
      <w:rPr>
        <w:rFonts w:cs="Calibri" w:ascii="Calibri" w:hAnsi="Calibri"/>
        <w:b/>
        <w:bCs/>
        <w:color w:val="000000"/>
        <w:sz w:val="16"/>
        <w:szCs w:val="16"/>
      </w:rPr>
      <w:fldChar w:fldCharType="begin"/>
    </w:r>
    <w:r>
      <w:rPr>
        <w:sz w:val="16"/>
        <w:b/>
        <w:szCs w:val="16"/>
        <w:bCs/>
        <w:rFonts w:cs="Calibri" w:ascii="Calibri" w:hAnsi="Calibri"/>
        <w:color w:val="000000"/>
      </w:rPr>
      <w:instrText> PAGE </w:instrText>
    </w:r>
    <w:r>
      <w:rPr>
        <w:sz w:val="16"/>
        <w:b/>
        <w:szCs w:val="16"/>
        <w:bCs/>
        <w:rFonts w:cs="Calibri" w:ascii="Calibri" w:hAnsi="Calibri"/>
        <w:color w:val="000000"/>
      </w:rPr>
      <w:fldChar w:fldCharType="separate"/>
    </w:r>
    <w:r>
      <w:rPr>
        <w:sz w:val="16"/>
        <w:b/>
        <w:szCs w:val="16"/>
        <w:bCs/>
        <w:rFonts w:cs="Calibri" w:ascii="Calibri" w:hAnsi="Calibri"/>
        <w:color w:val="000000"/>
      </w:rPr>
      <w:t>4</w:t>
    </w:r>
    <w:r>
      <w:rPr>
        <w:sz w:val="16"/>
        <w:b/>
        <w:szCs w:val="16"/>
        <w:bCs/>
        <w:rFonts w:cs="Calibri" w:ascii="Calibri" w:hAnsi="Calibri"/>
        <w:color w:val="000000"/>
      </w:rPr>
      <w:fldChar w:fldCharType="end"/>
    </w:r>
    <w:r>
      <w:rPr>
        <w:rFonts w:cs="Calibri" w:ascii="Calibri" w:hAnsi="Calibri"/>
        <w:color w:val="000000"/>
        <w:sz w:val="16"/>
        <w:szCs w:val="16"/>
      </w:rPr>
      <w:t xml:space="preserve"> sur </w:t>
    </w:r>
    <w:r>
      <w:rPr>
        <w:rFonts w:cs="Calibri" w:ascii="Calibri" w:hAnsi="Calibri"/>
        <w:b/>
        <w:bCs/>
        <w:color w:val="000000"/>
        <w:sz w:val="16"/>
        <w:szCs w:val="16"/>
      </w:rPr>
      <w:fldChar w:fldCharType="begin"/>
    </w:r>
    <w:r>
      <w:rPr>
        <w:sz w:val="16"/>
        <w:b/>
        <w:szCs w:val="16"/>
        <w:bCs/>
        <w:rFonts w:cs="Calibri" w:ascii="Calibri" w:hAnsi="Calibri"/>
        <w:color w:val="000000"/>
      </w:rPr>
      <w:instrText> NUMPAGES </w:instrText>
    </w:r>
    <w:r>
      <w:rPr>
        <w:sz w:val="16"/>
        <w:b/>
        <w:szCs w:val="16"/>
        <w:bCs/>
        <w:rFonts w:cs="Calibri" w:ascii="Calibri" w:hAnsi="Calibri"/>
        <w:color w:val="000000"/>
      </w:rPr>
      <w:fldChar w:fldCharType="separate"/>
    </w:r>
    <w:r>
      <w:rPr>
        <w:sz w:val="16"/>
        <w:b/>
        <w:szCs w:val="16"/>
        <w:bCs/>
        <w:rFonts w:cs="Calibri" w:ascii="Calibri" w:hAnsi="Calibri"/>
        <w:color w:val="000000"/>
      </w:rPr>
      <w:t>5</w:t>
    </w:r>
    <w:r>
      <w:rPr>
        <w:sz w:val="16"/>
        <w:b/>
        <w:szCs w:val="16"/>
        <w:bCs/>
        <w:rFonts w:cs="Calibri" w:ascii="Calibri" w:hAnsi="Calibri"/>
        <w:color w:val="000000"/>
      </w:rPr>
      <w:fldChar w:fldCharType="end"/>
    </w:r>
  </w:p>
  <w:p>
    <w:pPr>
      <w:pStyle w:val="Footer"/>
      <w:tabs>
        <w:tab w:val="clear" w:pos="9072"/>
        <w:tab w:val="center" w:pos="4536" w:leader="none"/>
      </w:tabs>
      <w:ind w:right="-574" w:hanging="0"/>
      <w:rPr>
        <w:rFonts w:ascii="Calibri" w:hAnsi="Calibri"/>
        <w:sz w:val="18"/>
        <w:szCs w:val="18"/>
      </w:rPr>
    </w:pPr>
    <w:r>
      <w:rPr>
        <w:rFonts w:ascii="Calibri" w:hAnsi="Calibri"/>
        <w:sz w:val="18"/>
        <w:szCs w:val="18"/>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tabs>
        <w:tab w:val="clear" w:pos="9072"/>
        <w:tab w:val="center" w:pos="4536" w:leader="none"/>
      </w:tabs>
      <w:ind w:left="-864" w:hanging="0"/>
      <w:rPr/>
    </w:pPr>
    <w:r>
      <w:drawing>
        <wp:anchor behindDoc="1" distT="0" distB="0" distL="114300" distR="114300" simplePos="0" locked="0" layoutInCell="1" allowOverlap="1" relativeHeight="5">
          <wp:simplePos x="0" y="0"/>
          <wp:positionH relativeFrom="page">
            <wp:posOffset>4255135</wp:posOffset>
          </wp:positionH>
          <wp:positionV relativeFrom="paragraph">
            <wp:posOffset>-285750</wp:posOffset>
          </wp:positionV>
          <wp:extent cx="3157855" cy="396240"/>
          <wp:effectExtent l="0" t="0" r="0" b="0"/>
          <wp:wrapSquare wrapText="bothSides"/>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3157855" cy="396240"/>
                  </a:xfrm>
                  <a:prstGeom prst="rect">
                    <a:avLst/>
                  </a:prstGeom>
                </pic:spPr>
              </pic:pic>
            </a:graphicData>
          </a:graphic>
        </wp:anchor>
      </w:drawing>
      <w:drawing>
        <wp:anchor behindDoc="1" distT="0" distB="0" distL="114300" distR="114300" simplePos="0" locked="0" layoutInCell="1" allowOverlap="1" relativeHeight="9">
          <wp:simplePos x="0" y="0"/>
          <wp:positionH relativeFrom="column">
            <wp:posOffset>-453390</wp:posOffset>
          </wp:positionH>
          <wp:positionV relativeFrom="paragraph">
            <wp:posOffset>-401320</wp:posOffset>
          </wp:positionV>
          <wp:extent cx="2761615" cy="487680"/>
          <wp:effectExtent l="0" t="0" r="0" b="0"/>
          <wp:wrapSquare wrapText="bothSides"/>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2"/>
                  <a:stretch>
                    <a:fillRect/>
                  </a:stretch>
                </pic:blipFill>
                <pic:spPr bwMode="auto">
                  <a:xfrm>
                    <a:off x="0" y="0"/>
                    <a:ext cx="2761615" cy="487680"/>
                  </a:xfrm>
                  <a:prstGeom prst="rect">
                    <a:avLst/>
                  </a:prstGeom>
                </pic:spPr>
              </pic:pic>
            </a:graphicData>
          </a:graphic>
        </wp:anchor>
      </w:drawing>
    </w:r>
    <w:r>
      <w:rPr>
        <w:rFonts w:cs="Calibri" w:ascii="Calibri" w:hAnsi="Calibri"/>
        <w:sz w:val="18"/>
        <w:szCs w:val="18"/>
      </w:rPr>
      <w:t xml:space="preserve"> </w:t>
    </w:r>
    <w:r>
      <w:rPr>
        <w:rFonts w:cs="Calibri" w:ascii="Calibri" w:hAnsi="Calibri"/>
        <w:sz w:val="18"/>
        <w:szCs w:val="18"/>
      </w:rPr>
      <w:tab/>
      <w:tab/>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î"/>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isplayBackgroundShape/>
  <w:embedSystemFonts/>
  <w:defaultTabStop w:val="708"/>
  <w:autoHyphenation w:val="true"/>
  <w:endnotePr>
    <w:numFmt w:val="lowerRoman"/>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hyphenationZone w:val="425"/>
  <w:themeFontLang w:val="fr-F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SimSun" w:cs="SimSun"/>
        <w:szCs w:val="24"/>
        <w:lang w:val="fr-FR" w:eastAsia="fr-F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before="0" w:after="0"/>
      <w:jc w:val="left"/>
    </w:pPr>
    <w:rPr>
      <w:rFonts w:ascii="Cambria" w:hAnsi="Cambria" w:eastAsia="SimSun" w:cs="SimSun"/>
      <w:color w:val="auto"/>
      <w:kern w:val="0"/>
      <w:sz w:val="24"/>
      <w:szCs w:val="24"/>
      <w:lang w:val="fr-FR" w:eastAsia="fr-FR" w:bidi="ar-SA"/>
    </w:rPr>
  </w:style>
  <w:style w:type="paragraph" w:styleId="Heading1">
    <w:name w:val="Heading 1"/>
    <w:basedOn w:val="Normal"/>
    <w:next w:val="Normal"/>
    <w:link w:val="Titre1Car"/>
    <w:uiPriority w:val="9"/>
    <w:qFormat/>
    <w:pPr>
      <w:keepNext w:val="true"/>
      <w:keepLines/>
      <w:spacing w:before="480" w:after="0"/>
      <w:outlineLvl w:val="0"/>
    </w:pPr>
    <w:rPr>
      <w:rFonts w:ascii="Calibri" w:hAnsi="Calibri"/>
      <w:b/>
      <w:bCs/>
      <w:color w:val="365F91"/>
      <w:sz w:val="28"/>
      <w:szCs w:val="28"/>
    </w:rPr>
  </w:style>
  <w:style w:type="paragraph" w:styleId="Heading2">
    <w:name w:val="Heading 2"/>
    <w:basedOn w:val="Normal"/>
    <w:next w:val="Normal"/>
    <w:link w:val="Titre2Car"/>
    <w:uiPriority w:val="9"/>
    <w:semiHidden/>
    <w:unhideWhenUsed/>
    <w:qFormat/>
    <w:pPr>
      <w:keepNext w:val="true"/>
      <w:keepLines/>
      <w:spacing w:before="200" w:after="0"/>
      <w:outlineLvl w:val="1"/>
    </w:pPr>
    <w:rPr>
      <w:rFonts w:ascii="Calibri" w:hAnsi="Calibri"/>
      <w:b/>
      <w:bCs/>
      <w:color w:val="4F81BD"/>
      <w:sz w:val="26"/>
      <w:szCs w:val="26"/>
    </w:rPr>
  </w:style>
  <w:style w:type="paragraph" w:styleId="Heading3">
    <w:name w:val="Heading 3"/>
    <w:uiPriority w:val="9"/>
    <w:semiHidden/>
    <w:unhideWhenUsed/>
    <w:qFormat/>
    <w:pPr>
      <w:keepNext w:val="true"/>
      <w:keepLines/>
      <w:widowControl w:val="false"/>
      <w:suppressAutoHyphens w:val="true"/>
      <w:bidi w:val="0"/>
      <w:spacing w:lineRule="auto" w:line="259" w:before="0" w:after="5"/>
      <w:ind w:left="25" w:hanging="0"/>
      <w:jc w:val="left"/>
      <w:outlineLvl w:val="2"/>
    </w:pPr>
    <w:rPr>
      <w:rFonts w:ascii="Arial" w:hAnsi="Arial" w:eastAsia="Arial" w:cs="Arial"/>
      <w:b/>
      <w:bCs/>
      <w:color w:val="943634"/>
      <w:kern w:val="0"/>
      <w:sz w:val="22"/>
      <w:szCs w:val="24"/>
      <w:lang w:val="fr-FR" w:eastAsia="fr-FR" w:bidi="ar-SA"/>
    </w:rPr>
  </w:style>
  <w:style w:type="paragraph" w:styleId="Heading4">
    <w:name w:val="Heading 4"/>
    <w:basedOn w:val="Normal"/>
    <w:next w:val="Normal"/>
    <w:link w:val="Titre4Car"/>
    <w:uiPriority w:val="9"/>
    <w:semiHidden/>
    <w:unhideWhenUsed/>
    <w:qFormat/>
    <w:pPr>
      <w:keepNext w:val="true"/>
      <w:keepLines/>
      <w:spacing w:before="200" w:after="0"/>
      <w:outlineLvl w:val="3"/>
    </w:pPr>
    <w:rPr>
      <w:rFonts w:ascii="Calibri" w:hAnsi="Calibri"/>
      <w:b/>
      <w:bCs/>
      <w:i/>
      <w:iCs/>
      <w:color w:val="4F81BD"/>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Textedebulles"/>
    <w:uiPriority w:val="99"/>
    <w:qFormat/>
    <w:rPr>
      <w:rFonts w:ascii="Lucida Grande" w:hAnsi="Lucida Grande"/>
      <w:sz w:val="18"/>
      <w:szCs w:val="18"/>
    </w:rPr>
  </w:style>
  <w:style w:type="character" w:styleId="EntteCar" w:customStyle="1">
    <w:name w:val="En-tête Car"/>
    <w:basedOn w:val="DefaultParagraphFont"/>
    <w:link w:val="En-tte"/>
    <w:uiPriority w:val="99"/>
    <w:qFormat/>
    <w:rPr/>
  </w:style>
  <w:style w:type="character" w:styleId="PieddepageCar" w:customStyle="1">
    <w:name w:val="Pied de page Car"/>
    <w:basedOn w:val="DefaultParagraphFont"/>
    <w:link w:val="Pieddepage"/>
    <w:uiPriority w:val="99"/>
    <w:qFormat/>
    <w:rPr/>
  </w:style>
  <w:style w:type="character" w:styleId="InternetLink">
    <w:name w:val="Hyperlink"/>
    <w:basedOn w:val="DefaultParagraphFont"/>
    <w:rPr>
      <w:color w:val="0000FF"/>
      <w:u w:val="single"/>
    </w:rPr>
  </w:style>
  <w:style w:type="character" w:styleId="Pagenumber">
    <w:name w:val="page number"/>
    <w:basedOn w:val="DefaultParagraphFont"/>
    <w:uiPriority w:val="99"/>
    <w:qFormat/>
    <w:rPr/>
  </w:style>
  <w:style w:type="character" w:styleId="Titre1Car" w:customStyle="1">
    <w:name w:val="Titre 1 Car"/>
    <w:basedOn w:val="DefaultParagraphFont"/>
    <w:link w:val="Titre1"/>
    <w:uiPriority w:val="9"/>
    <w:qFormat/>
    <w:rPr>
      <w:rFonts w:ascii="Calibri" w:hAnsi="Calibri" w:eastAsia="SimSun" w:cs="SimSun"/>
      <w:b/>
      <w:bCs/>
      <w:color w:val="365F91"/>
      <w:sz w:val="28"/>
      <w:szCs w:val="28"/>
    </w:rPr>
  </w:style>
  <w:style w:type="character" w:styleId="NotedebasdepageCar" w:customStyle="1">
    <w:name w:val="Note de bas de page Car"/>
    <w:basedOn w:val="DefaultParagraphFont"/>
    <w:link w:val="Notedebasdepage"/>
    <w:qFormat/>
    <w:rPr>
      <w:rFonts w:ascii="Times New Roman" w:hAnsi="Times New Roman" w:eastAsia="Times New Roman" w:cs="Times New Roman"/>
      <w:sz w:val="20"/>
      <w:szCs w:val="20"/>
      <w:lang w:eastAsia="en-US"/>
    </w:rPr>
  </w:style>
  <w:style w:type="character" w:styleId="EndnoteCharacters" w:customStyle="1">
    <w:name w:val="Endnote Characters"/>
    <w:qFormat/>
    <w:rPr>
      <w:vertAlign w:val="superscript"/>
    </w:rPr>
  </w:style>
  <w:style w:type="character" w:styleId="EndnoteAnchor">
    <w:name w:val="Endnote Anchor"/>
    <w:rPr>
      <w:vertAlign w:val="superscript"/>
    </w:rPr>
  </w:style>
  <w:style w:type="character" w:styleId="NotedefinCar" w:customStyle="1">
    <w:name w:val="Note de fin Car"/>
    <w:basedOn w:val="DefaultParagraphFont"/>
    <w:link w:val="Notedefin"/>
    <w:qFormat/>
    <w:rPr>
      <w:rFonts w:eastAsia="Cambria"/>
      <w:sz w:val="20"/>
      <w:szCs w:val="20"/>
      <w:lang w:val="it-IT" w:eastAsia="en-US"/>
    </w:rPr>
  </w:style>
  <w:style w:type="character" w:styleId="PlaceholderText">
    <w:name w:val="Placeholder Text"/>
    <w:basedOn w:val="DefaultParagraphFont"/>
    <w:uiPriority w:val="99"/>
    <w:qFormat/>
    <w:rPr>
      <w:color w:val="808080"/>
    </w:rPr>
  </w:style>
  <w:style w:type="character" w:styleId="Titre2Car" w:customStyle="1">
    <w:name w:val="Titre 2 Car"/>
    <w:basedOn w:val="DefaultParagraphFont"/>
    <w:link w:val="Titre2"/>
    <w:uiPriority w:val="9"/>
    <w:qFormat/>
    <w:rPr>
      <w:rFonts w:ascii="Calibri" w:hAnsi="Calibri" w:eastAsia="SimSun" w:cs="SimSun"/>
      <w:b/>
      <w:bCs/>
      <w:color w:val="4F81BD"/>
      <w:sz w:val="26"/>
      <w:szCs w:val="26"/>
    </w:rPr>
  </w:style>
  <w:style w:type="character" w:styleId="CitationintenseCar" w:customStyle="1">
    <w:name w:val="Citation intense Car"/>
    <w:basedOn w:val="DefaultParagraphFont"/>
    <w:link w:val="Citationintense"/>
    <w:uiPriority w:val="30"/>
    <w:qFormat/>
    <w:rPr>
      <w:rFonts w:ascii="Times New Roman" w:hAnsi="Times New Roman" w:eastAsia="Times New Roman" w:cs="Times New Roman"/>
      <w:b/>
      <w:bCs/>
      <w:i/>
      <w:iCs/>
      <w:color w:val="4F81BD"/>
      <w:sz w:val="20"/>
      <w:szCs w:val="20"/>
      <w:lang w:eastAsia="en-GB"/>
    </w:rPr>
  </w:style>
  <w:style w:type="character" w:styleId="FootnoteCharacters" w:customStyle="1">
    <w:name w:val="Footnote Characters"/>
    <w:qFormat/>
    <w:rPr>
      <w:vertAlign w:val="superscript"/>
    </w:rPr>
  </w:style>
  <w:style w:type="character" w:styleId="FootnoteAnchor">
    <w:name w:val="Footnote Anchor"/>
    <w:rPr>
      <w:vertAlign w:val="superscript"/>
    </w:rPr>
  </w:style>
  <w:style w:type="character" w:styleId="Titre4Car" w:customStyle="1">
    <w:name w:val="Titre 4 Car"/>
    <w:basedOn w:val="DefaultParagraphFont"/>
    <w:link w:val="Titre4"/>
    <w:uiPriority w:val="9"/>
    <w:qFormat/>
    <w:rPr>
      <w:rFonts w:ascii="Calibri" w:hAnsi="Calibri" w:eastAsia="SimSun" w:cs="SimSun"/>
      <w:b/>
      <w:bCs/>
      <w:i/>
      <w:iCs/>
      <w:color w:val="4F81BD"/>
    </w:rPr>
  </w:style>
  <w:style w:type="character" w:styleId="VisitedInternetLink">
    <w:name w:val="FollowedHyperlink"/>
    <w:basedOn w:val="DefaultParagraphFont"/>
    <w:uiPriority w:val="99"/>
    <w:rPr>
      <w:color w:val="800080"/>
      <w:u w:val="single"/>
    </w:rPr>
  </w:style>
  <w:style w:type="character" w:styleId="Annotationreference">
    <w:name w:val="annotation reference"/>
    <w:basedOn w:val="DefaultParagraphFont"/>
    <w:uiPriority w:val="99"/>
    <w:qFormat/>
    <w:rPr>
      <w:sz w:val="16"/>
      <w:szCs w:val="16"/>
    </w:rPr>
  </w:style>
  <w:style w:type="character" w:styleId="CommentaireCar" w:customStyle="1">
    <w:name w:val="Commentaire Car"/>
    <w:basedOn w:val="DefaultParagraphFont"/>
    <w:link w:val="Commentaire"/>
    <w:uiPriority w:val="99"/>
    <w:qFormat/>
    <w:rPr>
      <w:sz w:val="20"/>
      <w:szCs w:val="20"/>
    </w:rPr>
  </w:style>
  <w:style w:type="character" w:styleId="ObjetducommentaireCar" w:customStyle="1">
    <w:name w:val="Objet du commentaire Car"/>
    <w:basedOn w:val="CommentaireCar"/>
    <w:link w:val="Objetducommentaire"/>
    <w:uiPriority w:val="99"/>
    <w:qFormat/>
    <w:rPr>
      <w:b/>
      <w:bCs/>
      <w:sz w:val="20"/>
      <w:szCs w:val="20"/>
    </w:rPr>
  </w:style>
  <w:style w:type="character" w:styleId="UnresolvedMention1" w:customStyle="1">
    <w:name w:val="Unresolved Mention1"/>
    <w:basedOn w:val="DefaultParagraphFont"/>
    <w:uiPriority w:val="99"/>
    <w:qFormat/>
    <w:rPr>
      <w:color w:val="605E5C"/>
      <w:shd w:fill="E1DFDD" w:val="clear"/>
    </w:rPr>
  </w:style>
  <w:style w:type="paragraph" w:styleId="Heading" w:customStyle="1">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customStyle="1">
    <w:name w:val="Index"/>
    <w:basedOn w:val="Normal"/>
    <w:qFormat/>
    <w:pPr>
      <w:suppressLineNumbers/>
    </w:pPr>
    <w:rPr>
      <w:rFonts w:cs="Lohit Devanagari"/>
    </w:rPr>
  </w:style>
  <w:style w:type="paragraph" w:styleId="Caption1">
    <w:name w:val="caption"/>
    <w:basedOn w:val="Normal"/>
    <w:qFormat/>
    <w:pPr>
      <w:suppressLineNumbers/>
      <w:spacing w:before="120" w:after="120"/>
    </w:pPr>
    <w:rPr>
      <w:rFonts w:cs="Lohit Devanagari"/>
      <w:i/>
      <w:iCs/>
    </w:rPr>
  </w:style>
  <w:style w:type="paragraph" w:styleId="BalloonText">
    <w:name w:val="Balloon Text"/>
    <w:basedOn w:val="Normal"/>
    <w:link w:val="TextedebullesCar"/>
    <w:uiPriority w:val="99"/>
    <w:qFormat/>
    <w:pPr/>
    <w:rPr>
      <w:rFonts w:ascii="Lucida Grande" w:hAnsi="Lucida Grande"/>
      <w:sz w:val="18"/>
      <w:szCs w:val="18"/>
    </w:rPr>
  </w:style>
  <w:style w:type="paragraph" w:styleId="HeaderandFooter" w:customStyle="1">
    <w:name w:val="Header and Footer"/>
    <w:basedOn w:val="Normal"/>
    <w:qFormat/>
    <w:pPr/>
    <w:rPr/>
  </w:style>
  <w:style w:type="paragraph" w:styleId="Header">
    <w:name w:val="Header"/>
    <w:basedOn w:val="Normal"/>
    <w:link w:val="En-tteCar"/>
    <w:uiPriority w:val="99"/>
    <w:pPr>
      <w:tabs>
        <w:tab w:val="clear" w:pos="708"/>
        <w:tab w:val="center" w:pos="4536" w:leader="none"/>
        <w:tab w:val="right" w:pos="9072" w:leader="none"/>
      </w:tabs>
    </w:pPr>
    <w:rPr/>
  </w:style>
  <w:style w:type="paragraph" w:styleId="Footer">
    <w:name w:val="Footer"/>
    <w:basedOn w:val="Normal"/>
    <w:link w:val="PieddepageCar"/>
    <w:uiPriority w:val="99"/>
    <w:pPr>
      <w:tabs>
        <w:tab w:val="clear" w:pos="708"/>
        <w:tab w:val="center" w:pos="4536" w:leader="none"/>
        <w:tab w:val="right" w:pos="9072" w:leader="none"/>
      </w:tabs>
    </w:pPr>
    <w:rPr/>
  </w:style>
  <w:style w:type="paragraph" w:styleId="NormalWeb">
    <w:name w:val="Normal (Web)"/>
    <w:basedOn w:val="Normal"/>
    <w:uiPriority w:val="99"/>
    <w:qFormat/>
    <w:pPr>
      <w:spacing w:beforeAutospacing="1" w:afterAutospacing="1"/>
    </w:pPr>
    <w:rPr>
      <w:rFonts w:ascii="Times" w:hAnsi="Times" w:cs="Times New Roman"/>
      <w:sz w:val="20"/>
      <w:szCs w:val="20"/>
    </w:rPr>
  </w:style>
  <w:style w:type="paragraph" w:styleId="Indexheading">
    <w:name w:val="index heading"/>
    <w:basedOn w:val="Heading"/>
    <w:qFormat/>
    <w:pPr/>
    <w:rPr/>
  </w:style>
  <w:style w:type="paragraph" w:styleId="TOCHeading">
    <w:name w:val="TOC Heading"/>
    <w:basedOn w:val="Heading1"/>
    <w:next w:val="Normal"/>
    <w:uiPriority w:val="39"/>
    <w:qFormat/>
    <w:pPr>
      <w:spacing w:lineRule="auto" w:line="276"/>
    </w:pPr>
    <w:rPr/>
  </w:style>
  <w:style w:type="paragraph" w:styleId="Footnote">
    <w:name w:val="Footnote Text"/>
    <w:basedOn w:val="Normal"/>
    <w:link w:val="NotedebasdepageCar"/>
    <w:pPr>
      <w:spacing w:before="0" w:after="240"/>
      <w:ind w:left="357" w:hanging="357"/>
      <w:jc w:val="both"/>
    </w:pPr>
    <w:rPr>
      <w:rFonts w:ascii="Times New Roman" w:hAnsi="Times New Roman" w:eastAsia="Times New Roman" w:cs="Times New Roman"/>
      <w:sz w:val="20"/>
      <w:szCs w:val="20"/>
      <w:lang w:eastAsia="en-US"/>
    </w:rPr>
  </w:style>
  <w:style w:type="paragraph" w:styleId="Endnote">
    <w:name w:val="Endnote Text"/>
    <w:basedOn w:val="Normal"/>
    <w:link w:val="NotedefinCar"/>
    <w:pPr/>
    <w:rPr>
      <w:rFonts w:eastAsia="Cambria"/>
      <w:sz w:val="20"/>
      <w:szCs w:val="20"/>
      <w:lang w:val="it-IT" w:eastAsia="en-US"/>
    </w:rPr>
  </w:style>
  <w:style w:type="paragraph" w:styleId="ListParagraph">
    <w:name w:val="List Paragraph"/>
    <w:basedOn w:val="Normal"/>
    <w:uiPriority w:val="34"/>
    <w:qFormat/>
    <w:pPr>
      <w:spacing w:before="0" w:after="0"/>
      <w:ind w:left="720" w:hanging="0"/>
      <w:contextualSpacing/>
    </w:pPr>
    <w:rPr/>
  </w:style>
  <w:style w:type="paragraph" w:styleId="Contents1">
    <w:name w:val="TOC 1"/>
    <w:basedOn w:val="Normal"/>
    <w:next w:val="Normal"/>
    <w:uiPriority w:val="39"/>
    <w:pPr>
      <w:spacing w:before="0" w:after="100"/>
    </w:pPr>
    <w:rPr/>
  </w:style>
  <w:style w:type="paragraph" w:styleId="Contents2">
    <w:name w:val="TOC 2"/>
    <w:basedOn w:val="Normal"/>
    <w:next w:val="Normal"/>
    <w:uiPriority w:val="39"/>
    <w:pPr>
      <w:spacing w:before="0" w:after="100"/>
      <w:ind w:left="240" w:hanging="0"/>
    </w:pPr>
    <w:rPr/>
  </w:style>
  <w:style w:type="paragraph" w:styleId="Text1" w:customStyle="1">
    <w:name w:val="Text 1"/>
    <w:basedOn w:val="Normal"/>
    <w:qFormat/>
    <w:pPr>
      <w:spacing w:before="0" w:after="240"/>
      <w:ind w:left="483" w:hanging="0"/>
      <w:jc w:val="both"/>
    </w:pPr>
    <w:rPr>
      <w:rFonts w:ascii="Times New Roman" w:hAnsi="Times New Roman" w:eastAsia="Times New Roman" w:cs="Times New Roman"/>
      <w:szCs w:val="20"/>
      <w:lang w:eastAsia="en-GB"/>
    </w:rPr>
  </w:style>
  <w:style w:type="paragraph" w:styleId="IntenseQuote">
    <w:name w:val="Intense Quote"/>
    <w:basedOn w:val="Normal"/>
    <w:next w:val="Normal"/>
    <w:link w:val="CitationintenseCar"/>
    <w:uiPriority w:val="30"/>
    <w:qFormat/>
    <w:pPr>
      <w:pBdr>
        <w:bottom w:val="single" w:sz="4" w:space="4" w:color="4F81BD"/>
      </w:pBdr>
      <w:spacing w:before="200" w:after="280"/>
      <w:ind w:left="936" w:right="936" w:hanging="0"/>
    </w:pPr>
    <w:rPr>
      <w:rFonts w:ascii="Times New Roman" w:hAnsi="Times New Roman" w:eastAsia="Times New Roman" w:cs="Times New Roman"/>
      <w:b/>
      <w:bCs/>
      <w:i/>
      <w:iCs/>
      <w:color w:val="4F81BD"/>
      <w:sz w:val="20"/>
      <w:szCs w:val="20"/>
      <w:lang w:eastAsia="en-GB"/>
    </w:rPr>
  </w:style>
  <w:style w:type="paragraph" w:styleId="Annotationtext">
    <w:name w:val="annotation text"/>
    <w:basedOn w:val="Normal"/>
    <w:link w:val="CommentaireCar"/>
    <w:uiPriority w:val="99"/>
    <w:qFormat/>
    <w:pPr/>
    <w:rPr>
      <w:sz w:val="20"/>
      <w:szCs w:val="20"/>
    </w:rPr>
  </w:style>
  <w:style w:type="paragraph" w:styleId="Annotationsubject">
    <w:name w:val="annotation subject"/>
    <w:basedOn w:val="Annotationtext"/>
    <w:next w:val="Annotationtext"/>
    <w:link w:val="ObjetducommentaireCar"/>
    <w:uiPriority w:val="99"/>
    <w:qFormat/>
    <w:pPr/>
    <w:rPr>
      <w:b/>
      <w:bCs/>
    </w:rPr>
  </w:style>
  <w:style w:type="paragraph" w:styleId="FrameContents" w:customStyle="1">
    <w:name w:val="Frame Contents"/>
    <w:basedOn w:val="Normal"/>
    <w:qFormat/>
    <w:pPr/>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table" w:styleId="Grilledutableau">
    <w:name w:val="Table Grid"/>
    <w:basedOn w:val="TableauNormal"/>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rameclaire-Accent1">
    <w:name w:val="Light Shading Accent 1"/>
    <w:basedOn w:val="TableauNormal"/>
    <w:uiPriority w:val="60"/>
    <w:rPr>
      <w:sz w:val="22"/>
      <w:szCs w:val="22"/>
    </w:rPr>
    <w:tblPr>
      <w:tblStyleRowBandSize w:val="1"/>
      <w:tblStyleColBandSize w:val="1"/>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ijclab.in2p3.f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endnotes" Target="end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endnotes.xml.rels><?xml version="1.0" encoding="UTF-8"?>
<Relationships xmlns="http://schemas.openxmlformats.org/package/2006/relationships"><Relationship Id="rId1" Type="http://schemas.openxmlformats.org/officeDocument/2006/relationships/hyperlink" Target="http://ec.europa.eu/education/tools/isced-f_en.htm" TargetMode="External"/><Relationship Id="rId2" Type="http://schemas.openxmlformats.org/officeDocument/2006/relationships/hyperlink" Target="https://europass.cedefop.europa.eu/en/resources/european-language-levels-cefr" TargetMode="Externa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FB662-ABDE-4773-8BF1-69ED8E0F9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Application>LibreOffice/6.4.7.2$Linux_X86_64 LibreOffice_project/40$Build-2</Application>
  <Pages>5</Pages>
  <Words>1932</Words>
  <Characters>10795</Characters>
  <CharactersWithSpaces>12798</CharactersWithSpaces>
  <Paragraphs>193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2025-08-25T16:35:00Z</dcterms:created>
  <dc:creator>Julia robisco</dc:creator>
  <dc:description/>
  <dc:language>en-US</dc:language>
  <cp:lastModifiedBy>Bassalat </cp:lastModifiedBy>
  <cp:lastPrinted>2025-09-07T13:11:16Z</cp:lastPrinted>
  <dcterms:modified xsi:type="dcterms:W3CDTF">2026-05-25T15:15:19Z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ICV">
    <vt:lpwstr>50885879dda04d8cb19a30a612a5fe60</vt:lpwstr>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